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12" w:rsidRDefault="00D60C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981612" w:rsidRDefault="00D60C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981612" w:rsidRDefault="00D60C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 БУЗУЛУК</w:t>
      </w:r>
    </w:p>
    <w:p w:rsidR="00981612" w:rsidRDefault="00D60C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981612" w:rsidRDefault="00981612">
      <w:pPr>
        <w:jc w:val="center"/>
        <w:rPr>
          <w:rFonts w:ascii="Arial" w:hAnsi="Arial" w:cs="Arial"/>
          <w:b/>
          <w:sz w:val="28"/>
          <w:szCs w:val="28"/>
        </w:rPr>
      </w:pPr>
    </w:p>
    <w:p w:rsidR="00981612" w:rsidRDefault="00981612">
      <w:pPr>
        <w:jc w:val="center"/>
        <w:rPr>
          <w:rFonts w:ascii="Arial" w:hAnsi="Arial" w:cs="Arial"/>
          <w:b/>
          <w:sz w:val="28"/>
          <w:szCs w:val="28"/>
        </w:rPr>
      </w:pPr>
    </w:p>
    <w:p w:rsidR="00981612" w:rsidRDefault="00D60C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981612" w:rsidRDefault="00981612">
      <w:pPr>
        <w:jc w:val="center"/>
        <w:rPr>
          <w:rFonts w:ascii="Arial" w:hAnsi="Arial" w:cs="Arial"/>
          <w:b/>
          <w:sz w:val="28"/>
          <w:szCs w:val="28"/>
        </w:rPr>
      </w:pPr>
    </w:p>
    <w:p w:rsidR="00981612" w:rsidRDefault="00981612">
      <w:pPr>
        <w:jc w:val="center"/>
        <w:rPr>
          <w:rFonts w:ascii="Arial" w:hAnsi="Arial" w:cs="Arial"/>
          <w:b/>
          <w:sz w:val="28"/>
          <w:szCs w:val="28"/>
        </w:rPr>
      </w:pPr>
    </w:p>
    <w:p w:rsidR="00981612" w:rsidRDefault="00D60C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15.03.2024                                                                           № 618-п</w:t>
      </w:r>
      <w:r>
        <w:rPr>
          <w:rFonts w:ascii="Arial" w:hAnsi="Arial" w:cs="Arial"/>
          <w:b/>
          <w:sz w:val="28"/>
          <w:szCs w:val="28"/>
        </w:rPr>
        <w:tab/>
      </w:r>
    </w:p>
    <w:p w:rsidR="00981612" w:rsidRDefault="00981612">
      <w:pPr>
        <w:keepNext/>
        <w:ind w:firstLine="851"/>
        <w:jc w:val="both"/>
        <w:rPr>
          <w:sz w:val="28"/>
          <w:szCs w:val="28"/>
        </w:rPr>
      </w:pPr>
    </w:p>
    <w:p w:rsidR="00981612" w:rsidRDefault="00D60CE9">
      <w:pPr>
        <w:keepNext/>
        <w:keepLines/>
        <w:ind w:left="497" w:hanging="497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981612" w:rsidRDefault="00D60CE9">
      <w:pPr>
        <w:keepNext/>
        <w:keepLines/>
        <w:ind w:left="497" w:hanging="497"/>
        <w:jc w:val="center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981612" w:rsidRDefault="00D60CE9">
      <w:pPr>
        <w:keepNext/>
        <w:keepLines/>
        <w:ind w:left="497" w:hanging="497"/>
        <w:jc w:val="center"/>
        <w:rPr>
          <w:sz w:val="28"/>
          <w:szCs w:val="28"/>
        </w:rPr>
      </w:pPr>
      <w:r>
        <w:rPr>
          <w:sz w:val="28"/>
          <w:szCs w:val="28"/>
        </w:rPr>
        <w:t>города Бузулука</w:t>
      </w:r>
      <w:r>
        <w:rPr>
          <w:sz w:val="28"/>
          <w:szCs w:val="28"/>
        </w:rPr>
        <w:t xml:space="preserve"> от  14.12.2022</w:t>
      </w:r>
    </w:p>
    <w:p w:rsidR="00981612" w:rsidRDefault="00D60CE9">
      <w:pPr>
        <w:keepNext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№ 2480-п</w:t>
      </w:r>
    </w:p>
    <w:p w:rsidR="00981612" w:rsidRDefault="00981612">
      <w:pPr>
        <w:keepNext/>
        <w:ind w:firstLine="851"/>
        <w:jc w:val="both"/>
        <w:rPr>
          <w:sz w:val="28"/>
          <w:szCs w:val="28"/>
        </w:rPr>
      </w:pPr>
    </w:p>
    <w:p w:rsidR="00981612" w:rsidRDefault="00D60CE9">
      <w:pPr>
        <w:keepNext/>
        <w:ind w:firstLine="851"/>
        <w:jc w:val="both"/>
        <w:rPr>
          <w:sz w:val="28"/>
        </w:rPr>
      </w:pPr>
      <w:proofErr w:type="gramStart"/>
      <w:r>
        <w:rPr>
          <w:sz w:val="28"/>
          <w:szCs w:val="28"/>
        </w:rPr>
        <w:t>На основании статей 7, 30, пункта 5 статьи 40, статьи 43 Устава города Бузулука, решения городского Совета депутатов  от  22.12.2023 № 351 «О бюджете города Бузулука на 2024 год и на плановый период 2025 и 2026 годов», постановлен</w:t>
      </w:r>
      <w:r>
        <w:rPr>
          <w:sz w:val="28"/>
          <w:szCs w:val="28"/>
        </w:rPr>
        <w:t>ия администрации города Бузулука от 06.11.2015                    № 2433-п «Об утверждении Порядка разработки, реализации  и оценки эффективности муниципальных программ города Бузулука»:</w:t>
      </w:r>
      <w:proofErr w:type="gramEnd"/>
    </w:p>
    <w:p w:rsidR="00981612" w:rsidRDefault="00D60CE9">
      <w:pPr>
        <w:keepNext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1. Внести в приложение к постановлению администрации города Бузулука </w:t>
      </w:r>
      <w:r>
        <w:rPr>
          <w:sz w:val="28"/>
          <w:szCs w:val="28"/>
        </w:rPr>
        <w:t xml:space="preserve">от 14.12.2022 № 2480-п </w:t>
      </w:r>
      <w:r>
        <w:rPr>
          <w:color w:val="000000"/>
          <w:sz w:val="28"/>
          <w:szCs w:val="28"/>
        </w:rPr>
        <w:t>«Об утверждении муниципальной программы «Укрепление межнациональных отношений, профилактика терроризма и экстремизма в городе Бузулуке» следующие изменения:</w:t>
      </w:r>
    </w:p>
    <w:p w:rsidR="00981612" w:rsidRDefault="00D60CE9">
      <w:pPr>
        <w:pStyle w:val="a8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 Строку «Объемы бюджетных ассигнований Программы, в том числе по годам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еализации»  таблицы паспорта муниципальной программы «</w:t>
      </w:r>
      <w:r>
        <w:rPr>
          <w:rFonts w:ascii="Times New Roman" w:hAnsi="Times New Roman" w:cs="Times New Roman"/>
          <w:color w:val="000000"/>
          <w:sz w:val="28"/>
          <w:szCs w:val="28"/>
        </w:rPr>
        <w:t>Укрепление межнациональных отношений, профилактика терроризма и экстремизма в городе Бузулуке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(далее – Программа) изложить в следующей редакции:</w:t>
      </w:r>
    </w:p>
    <w:p w:rsidR="00981612" w:rsidRDefault="00D60CE9">
      <w:pPr>
        <w:pStyle w:val="a8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537"/>
      </w:tblGrid>
      <w:tr w:rsidR="00981612">
        <w:trPr>
          <w:trHeight w:val="3232"/>
        </w:trPr>
        <w:tc>
          <w:tcPr>
            <w:tcW w:w="4677" w:type="dxa"/>
          </w:tcPr>
          <w:p w:rsidR="00981612" w:rsidRDefault="00D60CE9">
            <w:pPr>
              <w:pStyle w:val="ConsPlusNormal0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Программы, в том числе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годам реализации</w:t>
            </w:r>
          </w:p>
        </w:tc>
        <w:tc>
          <w:tcPr>
            <w:tcW w:w="4537" w:type="dxa"/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ind w:right="13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15196, 3 тыс. рублей, в том числе по годам реализации:</w:t>
            </w:r>
          </w:p>
          <w:p w:rsidR="00981612" w:rsidRDefault="00D60CE9">
            <w:pPr>
              <w:ind w:right="13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2023 год –7109,8 тыс. рублей</w:t>
            </w:r>
          </w:p>
          <w:p w:rsidR="00981612" w:rsidRDefault="00D60CE9">
            <w:pPr>
              <w:ind w:right="13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2024 год – 45,0 тыс. рублей</w:t>
            </w:r>
          </w:p>
          <w:p w:rsidR="00981612" w:rsidRDefault="00D60CE9">
            <w:pPr>
              <w:ind w:right="13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2025 год – </w:t>
            </w:r>
            <w:r>
              <w:rPr>
                <w:sz w:val="28"/>
                <w:szCs w:val="28"/>
              </w:rPr>
              <w:t>7 996,5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тыс. рублей </w:t>
            </w:r>
          </w:p>
          <w:p w:rsidR="00981612" w:rsidRDefault="00D60CE9">
            <w:pPr>
              <w:ind w:right="13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2026 год – 45,0 тыс. рублей</w:t>
            </w:r>
          </w:p>
          <w:p w:rsidR="00981612" w:rsidRDefault="00D60CE9">
            <w:pPr>
              <w:ind w:right="13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2027 год – 0,0 тыс. рублей</w:t>
            </w:r>
          </w:p>
          <w:p w:rsidR="00981612" w:rsidRDefault="00D60CE9">
            <w:pPr>
              <w:ind w:right="13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2028 год – 0,0</w:t>
            </w:r>
            <w:r>
              <w:rPr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рублей</w:t>
            </w:r>
          </w:p>
          <w:p w:rsidR="00981612" w:rsidRDefault="00D60CE9">
            <w:pPr>
              <w:widowControl w:val="0"/>
              <w:autoSpaceDE w:val="0"/>
              <w:autoSpaceDN w:val="0"/>
              <w:adjustRightInd w:val="0"/>
              <w:spacing w:line="259" w:lineRule="auto"/>
              <w:ind w:right="13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2029 год  – 0,0 тыс. рублей </w:t>
            </w:r>
          </w:p>
          <w:p w:rsidR="00981612" w:rsidRDefault="00D60CE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2030 год  – 0,0 тыс. рублей </w:t>
            </w:r>
          </w:p>
        </w:tc>
      </w:tr>
    </w:tbl>
    <w:p w:rsidR="00981612" w:rsidRDefault="00D60CE9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81612" w:rsidRDefault="00D60CE9">
      <w:pPr>
        <w:keepNext/>
        <w:keepLines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Приложения № 1, № 3, № 4  к Программе изложить  </w:t>
      </w:r>
      <w:r>
        <w:rPr>
          <w:color w:val="000000"/>
          <w:sz w:val="28"/>
          <w:szCs w:val="28"/>
        </w:rPr>
        <w:t>в новой редакции согласно приложениям № 1, № 2, № 3.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</w:p>
    <w:p w:rsidR="00981612" w:rsidRDefault="00D60CE9">
      <w:pPr>
        <w:pStyle w:val="ConsPlusNormal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после официального опубликования в газете «Российская провинция» и подлежит официальному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опубликованию 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правовом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интернет-портале Бузулука БУЗУЛУК-ПРАВО.РФ.</w:t>
      </w:r>
    </w:p>
    <w:p w:rsidR="00981612" w:rsidRDefault="00D60CE9">
      <w:pPr>
        <w:pStyle w:val="1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подлежит включению в област</w:t>
      </w:r>
      <w:r>
        <w:rPr>
          <w:color w:val="000000"/>
          <w:sz w:val="28"/>
          <w:szCs w:val="28"/>
        </w:rPr>
        <w:t>ной регистр муниципальных нормативных правовых актов.</w:t>
      </w:r>
    </w:p>
    <w:p w:rsidR="00981612" w:rsidRDefault="00D60CE9">
      <w:pPr>
        <w:pStyle w:val="1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Контроль за исполнением настоящего постановления возложить              на заместителя главы администрации – руководителя аппарата администрации города.</w:t>
      </w:r>
    </w:p>
    <w:p w:rsidR="00981612" w:rsidRDefault="00981612">
      <w:pPr>
        <w:ind w:firstLine="851"/>
        <w:jc w:val="both"/>
        <w:rPr>
          <w:color w:val="000000"/>
          <w:sz w:val="28"/>
          <w:szCs w:val="28"/>
        </w:rPr>
      </w:pPr>
    </w:p>
    <w:p w:rsidR="00981612" w:rsidRDefault="00981612">
      <w:pPr>
        <w:ind w:firstLine="851"/>
        <w:jc w:val="both"/>
        <w:rPr>
          <w:color w:val="000000"/>
          <w:sz w:val="28"/>
          <w:szCs w:val="28"/>
        </w:rPr>
      </w:pPr>
    </w:p>
    <w:p w:rsidR="00981612" w:rsidRDefault="00D60CE9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</w:t>
      </w:r>
      <w:r>
        <w:rPr>
          <w:sz w:val="28"/>
          <w:szCs w:val="28"/>
        </w:rPr>
        <w:t xml:space="preserve">                                                          В.С. Песков</w:t>
      </w:r>
    </w:p>
    <w:p w:rsidR="00981612" w:rsidRDefault="00981612">
      <w:pPr>
        <w:ind w:firstLine="851"/>
        <w:rPr>
          <w:sz w:val="28"/>
          <w:szCs w:val="28"/>
        </w:rPr>
      </w:pPr>
    </w:p>
    <w:p w:rsidR="00981612" w:rsidRDefault="00981612">
      <w:pPr>
        <w:ind w:firstLine="851"/>
        <w:rPr>
          <w:sz w:val="28"/>
          <w:szCs w:val="28"/>
        </w:rPr>
      </w:pPr>
    </w:p>
    <w:p w:rsidR="00981612" w:rsidRDefault="00981612">
      <w:pPr>
        <w:ind w:firstLine="851"/>
        <w:rPr>
          <w:sz w:val="28"/>
          <w:szCs w:val="28"/>
        </w:rPr>
      </w:pPr>
    </w:p>
    <w:p w:rsidR="00981612" w:rsidRDefault="00981612">
      <w:pPr>
        <w:ind w:firstLine="851"/>
        <w:rPr>
          <w:sz w:val="28"/>
          <w:szCs w:val="28"/>
        </w:rPr>
      </w:pPr>
    </w:p>
    <w:p w:rsidR="00981612" w:rsidRDefault="00981612">
      <w:pPr>
        <w:rPr>
          <w:sz w:val="28"/>
          <w:szCs w:val="28"/>
        </w:rPr>
      </w:pPr>
    </w:p>
    <w:p w:rsidR="00981612" w:rsidRDefault="00981612">
      <w:pPr>
        <w:rPr>
          <w:sz w:val="28"/>
          <w:szCs w:val="28"/>
        </w:rPr>
      </w:pPr>
    </w:p>
    <w:p w:rsidR="00981612" w:rsidRDefault="00981612">
      <w:pPr>
        <w:rPr>
          <w:sz w:val="28"/>
          <w:szCs w:val="28"/>
        </w:rPr>
      </w:pPr>
    </w:p>
    <w:p w:rsidR="00981612" w:rsidRDefault="00D60CE9">
      <w:pPr>
        <w:pStyle w:val="ConsPlusNormal0"/>
        <w:widowControl/>
        <w:ind w:left="-567"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</w:p>
    <w:p w:rsidR="00981612" w:rsidRDefault="00981612">
      <w:pPr>
        <w:jc w:val="center"/>
        <w:rPr>
          <w:color w:val="000000"/>
        </w:rPr>
        <w:sectPr w:rsidR="00981612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981612" w:rsidRDefault="00D60CE9">
      <w:pPr>
        <w:rPr>
          <w:sz w:val="28"/>
          <w:szCs w:val="28"/>
        </w:rPr>
      </w:pPr>
      <w:r>
        <w:rPr>
          <w:color w:val="000000"/>
        </w:rPr>
        <w:lastRenderedPageBreak/>
        <w:t xml:space="preserve">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</w:t>
      </w:r>
      <w:r>
        <w:rPr>
          <w:sz w:val="28"/>
          <w:szCs w:val="28"/>
        </w:rPr>
        <w:t xml:space="preserve">Приложение № 1  к постановлению </w:t>
      </w:r>
    </w:p>
    <w:p w:rsidR="00981612" w:rsidRDefault="00D60CE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администрации города Бузулука</w:t>
      </w:r>
    </w:p>
    <w:p w:rsidR="00981612" w:rsidRDefault="00D60CE9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от 15.03.2024  № 618-п</w:t>
      </w:r>
    </w:p>
    <w:p w:rsidR="00981612" w:rsidRDefault="00D60C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81612" w:rsidRDefault="00D60C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показателей муниципальной программы</w:t>
      </w:r>
    </w:p>
    <w:p w:rsidR="00981612" w:rsidRDefault="009816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81" w:type="dxa"/>
        <w:tblInd w:w="-4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448"/>
        <w:gridCol w:w="1599"/>
        <w:gridCol w:w="137"/>
        <w:gridCol w:w="1418"/>
        <w:gridCol w:w="718"/>
        <w:gridCol w:w="932"/>
        <w:gridCol w:w="932"/>
        <w:gridCol w:w="933"/>
        <w:gridCol w:w="879"/>
        <w:gridCol w:w="993"/>
        <w:gridCol w:w="992"/>
        <w:gridCol w:w="867"/>
      </w:tblGrid>
      <w:tr w:rsidR="00981612">
        <w:trPr>
          <w:trHeight w:val="31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  <w:p w:rsidR="00981612" w:rsidRDefault="00981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показателя </w:t>
            </w:r>
          </w:p>
        </w:tc>
      </w:tr>
      <w:tr w:rsidR="00981612">
        <w:trPr>
          <w:trHeight w:val="14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981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981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981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 xml:space="preserve">Исходные </w:t>
            </w:r>
            <w:r>
              <w:br/>
              <w:t>показатели</w:t>
            </w:r>
            <w:r>
              <w:br/>
              <w:t xml:space="preserve">базового </w:t>
            </w:r>
            <w:r>
              <w:br/>
              <w:t>года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 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 год</w:t>
            </w:r>
          </w:p>
        </w:tc>
      </w:tr>
      <w:tr w:rsidR="00981612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81612">
        <w:trPr>
          <w:trHeight w:val="328"/>
        </w:trPr>
        <w:tc>
          <w:tcPr>
            <w:tcW w:w="153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Муниципальная программа </w:t>
            </w:r>
          </w:p>
        </w:tc>
      </w:tr>
      <w:tr w:rsidR="00981612">
        <w:trPr>
          <w:trHeight w:val="12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Доля граждан, положительно оценивающих состояние межнациональных отношений, опрошенных в ходе социологического опроса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процент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D60CE9">
            <w:pPr>
              <w:jc w:val="center"/>
            </w:pPr>
            <w: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D60CE9">
            <w:pPr>
              <w:jc w:val="center"/>
            </w:pPr>
            <w: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D60CE9">
            <w:pPr>
              <w:jc w:val="center"/>
            </w:pPr>
            <w:r>
              <w:t>81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D60CE9">
            <w:pPr>
              <w:jc w:val="center"/>
            </w:pPr>
            <w:r>
              <w:t>83</w:t>
            </w:r>
          </w:p>
        </w:tc>
      </w:tr>
      <w:tr w:rsidR="00981612">
        <w:trPr>
          <w:trHeight w:val="12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охваченного контингента слушателей разъяснительной </w:t>
            </w:r>
            <w:r>
              <w:rPr>
                <w:color w:val="000000" w:themeColor="text1"/>
              </w:rPr>
              <w:t>работой об уголовной ответственности за преступления террористического и экстремистского характера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процент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</w:pPr>
            <w:r>
              <w:rPr>
                <w:color w:val="000000" w:themeColor="text1"/>
              </w:rPr>
              <w:t>100</w:t>
            </w:r>
          </w:p>
        </w:tc>
      </w:tr>
      <w:tr w:rsidR="00981612">
        <w:trPr>
          <w:trHeight w:val="448"/>
        </w:trPr>
        <w:tc>
          <w:tcPr>
            <w:tcW w:w="153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Комплекс процессных мероприятий «</w:t>
            </w:r>
            <w:r>
              <w:rPr>
                <w:color w:val="000000" w:themeColor="text1"/>
              </w:rPr>
              <w:t xml:space="preserve">Мероприятия, направленные на укрепление гражданского единства и </w:t>
            </w:r>
            <w:r>
              <w:rPr>
                <w:color w:val="000000" w:themeColor="text1"/>
              </w:rPr>
              <w:t>гармонизацию межнациональных отношений</w:t>
            </w:r>
            <w:r>
              <w:t>»</w:t>
            </w:r>
          </w:p>
        </w:tc>
      </w:tr>
      <w:tr w:rsidR="00981612">
        <w:trPr>
          <w:trHeight w:val="4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Численность участников мероприятий, направленных на этнокультурное развитие народов России, проживающих на территории города Бузулука, и поддержку языкового многообразия</w:t>
            </w:r>
          </w:p>
          <w:p w:rsidR="00981612" w:rsidRDefault="009816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981612" w:rsidRDefault="009816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9816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81612" w:rsidRDefault="00D60CE9">
            <w:pPr>
              <w:widowControl w:val="0"/>
              <w:autoSpaceDE w:val="0"/>
              <w:autoSpaceDN w:val="0"/>
              <w:adjustRightInd w:val="0"/>
            </w:pPr>
            <w:r>
              <w:t xml:space="preserve">       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 w:themeColor="text1"/>
              </w:rPr>
              <w:t>2680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2870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2" w:rsidRDefault="00D60CE9">
            <w:pPr>
              <w:jc w:val="center"/>
            </w:pPr>
            <w:r>
              <w:t>3150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2" w:rsidRDefault="00D60CE9">
            <w:pPr>
              <w:jc w:val="center"/>
            </w:pPr>
            <w:r>
              <w:t>3210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2" w:rsidRDefault="00D60CE9">
            <w:pPr>
              <w:jc w:val="center"/>
            </w:pPr>
            <w:r>
              <w:t>3240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2" w:rsidRDefault="00D60CE9">
            <w:pPr>
              <w:jc w:val="center"/>
            </w:pPr>
            <w:r>
              <w:t>3300</w:t>
            </w:r>
          </w:p>
        </w:tc>
      </w:tr>
      <w:tr w:rsidR="00981612">
        <w:trPr>
          <w:trHeight w:val="290"/>
        </w:trPr>
        <w:tc>
          <w:tcPr>
            <w:tcW w:w="153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  <w:rPr>
                <w:sz w:val="28"/>
                <w:szCs w:val="28"/>
              </w:rPr>
            </w:pPr>
            <w:r>
              <w:t>Комплекс процессных мероприятий «Создание материальной базы для сохранения и развития национальных культур»</w:t>
            </w:r>
          </w:p>
        </w:tc>
      </w:tr>
      <w:tr w:rsidR="00981612">
        <w:trPr>
          <w:trHeight w:val="9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 национальной литературы для библиотек города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70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45,0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45,0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45,0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-</w:t>
            </w:r>
          </w:p>
        </w:tc>
      </w:tr>
      <w:tr w:rsidR="00981612">
        <w:trPr>
          <w:trHeight w:val="436"/>
        </w:trPr>
        <w:tc>
          <w:tcPr>
            <w:tcW w:w="153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  <w:rPr>
                <w:sz w:val="28"/>
                <w:szCs w:val="28"/>
              </w:rPr>
            </w:pPr>
            <w:r>
              <w:t xml:space="preserve">Комплекс процессных мероприятий </w:t>
            </w:r>
            <w:r>
              <w:t>«</w:t>
            </w:r>
            <w:r>
              <w:rPr>
                <w:color w:val="000000" w:themeColor="text1"/>
              </w:rPr>
              <w:t>Содействие этнокультурному многообразию народов России, проживающих на территории города</w:t>
            </w:r>
            <w:r>
              <w:t>»</w:t>
            </w:r>
          </w:p>
        </w:tc>
      </w:tr>
      <w:tr w:rsidR="00981612">
        <w:trPr>
          <w:trHeight w:val="9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</w:rPr>
              <w:t>Уровень толерантного отношения населения города Бузулука к представителям другой национальности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100</w:t>
            </w:r>
          </w:p>
        </w:tc>
      </w:tr>
      <w:tr w:rsidR="00981612">
        <w:trPr>
          <w:trHeight w:val="428"/>
        </w:trPr>
        <w:tc>
          <w:tcPr>
            <w:tcW w:w="153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  <w:rPr>
                <w:sz w:val="28"/>
                <w:szCs w:val="28"/>
              </w:rPr>
            </w:pPr>
            <w:r>
              <w:t xml:space="preserve">Комплекс процессных </w:t>
            </w:r>
            <w:r>
              <w:t>мероприятий «</w:t>
            </w:r>
            <w:r>
              <w:rPr>
                <w:color w:val="000000" w:themeColor="text1"/>
              </w:rPr>
              <w:t>Проведение мероприятий по профилактике преступлений террористического и экстремистского характера»</w:t>
            </w:r>
          </w:p>
        </w:tc>
      </w:tr>
      <w:tr w:rsidR="00981612">
        <w:trPr>
          <w:trHeight w:val="9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</w:rPr>
              <w:t>Доля обучающихся, охваченных разъяснительной работой                                    в образовательных организациях, об уголовной ответст</w:t>
            </w:r>
            <w:r>
              <w:rPr>
                <w:color w:val="000000" w:themeColor="text1"/>
              </w:rPr>
              <w:t>венности                                 за преступления террористического                       и экстремистского характера</w:t>
            </w:r>
            <w:proofErr w:type="gram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100</w:t>
            </w:r>
          </w:p>
        </w:tc>
      </w:tr>
      <w:tr w:rsidR="00981612">
        <w:trPr>
          <w:trHeight w:val="552"/>
        </w:trPr>
        <w:tc>
          <w:tcPr>
            <w:tcW w:w="153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 xml:space="preserve">Комплекс процессных мероприятий «Проведение мероприятий по соблюдению требований </w:t>
            </w:r>
            <w:r>
              <w:t>антитеррористической безопасности в муниципальных образовательных учреждениях»</w:t>
            </w:r>
          </w:p>
        </w:tc>
      </w:tr>
      <w:tr w:rsidR="00981612">
        <w:trPr>
          <w:trHeight w:val="9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Повышение инженерно-технического уровня защищенности и </w:t>
            </w:r>
            <w:proofErr w:type="spellStart"/>
            <w:r>
              <w:t>укрепленности</w:t>
            </w:r>
            <w:proofErr w:type="spellEnd"/>
            <w:r>
              <w:t xml:space="preserve"> образовательных организаций муниципальных образований, снижение уровня террористической опасности и иных противоправных проявлений в отношении участников образовательного процесса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-</w:t>
            </w:r>
          </w:p>
        </w:tc>
      </w:tr>
      <w:tr w:rsidR="00981612">
        <w:trPr>
          <w:trHeight w:val="346"/>
        </w:trPr>
        <w:tc>
          <w:tcPr>
            <w:tcW w:w="153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Комплекс процессных мероприятий</w:t>
            </w:r>
            <w:r>
              <w:rPr>
                <w:color w:val="000000" w:themeColor="text1"/>
                <w:shd w:val="clear" w:color="auto" w:fill="FFFFFF"/>
              </w:rPr>
              <w:t xml:space="preserve"> «Реализация приоритетных проектов Оренбургской области»</w:t>
            </w:r>
          </w:p>
        </w:tc>
      </w:tr>
      <w:tr w:rsidR="00981612">
        <w:trPr>
          <w:trHeight w:val="9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Приведены в соответствие с предъявляемыми требованиями к антитеррористической защищенности объекты общеобразовательных организаций, выступающих объектами капитального ремонта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center"/>
            </w:pPr>
            <w:r>
              <w:t>-</w:t>
            </w:r>
          </w:p>
        </w:tc>
      </w:tr>
    </w:tbl>
    <w:p w:rsidR="00981612" w:rsidRDefault="00981612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right="-58"/>
        <w:jc w:val="both"/>
        <w:textAlignment w:val="baseline"/>
        <w:rPr>
          <w:sz w:val="20"/>
          <w:szCs w:val="20"/>
          <w:vertAlign w:val="superscript"/>
        </w:rPr>
      </w:pPr>
    </w:p>
    <w:p w:rsidR="00981612" w:rsidRDefault="00D60CE9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</w:t>
      </w:r>
    </w:p>
    <w:p w:rsidR="00981612" w:rsidRDefault="00D60C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 к постановлению</w:t>
      </w:r>
    </w:p>
    <w:p w:rsidR="00981612" w:rsidRDefault="00D60CE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города Бузулука</w:t>
      </w:r>
    </w:p>
    <w:p w:rsidR="00981612" w:rsidRDefault="00D60CE9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от 15.03.2024 № 618-п</w:t>
      </w:r>
    </w:p>
    <w:p w:rsidR="00981612" w:rsidRDefault="00D60C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обеспечение</w:t>
      </w:r>
    </w:p>
    <w:p w:rsidR="00981612" w:rsidRDefault="00D60C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</w:t>
      </w:r>
      <w:r>
        <w:rPr>
          <w:sz w:val="28"/>
          <w:szCs w:val="28"/>
        </w:rPr>
        <w:t xml:space="preserve">программы </w:t>
      </w:r>
    </w:p>
    <w:p w:rsidR="00981612" w:rsidRDefault="00D60CE9">
      <w:pPr>
        <w:widowControl w:val="0"/>
        <w:autoSpaceDE w:val="0"/>
        <w:autoSpaceDN w:val="0"/>
        <w:adjustRightInd w:val="0"/>
        <w:jc w:val="right"/>
      </w:pPr>
      <w:r>
        <w:t xml:space="preserve">(тыс. рублей)                                     </w:t>
      </w:r>
    </w:p>
    <w:p w:rsidR="00981612" w:rsidRDefault="00981612">
      <w:pPr>
        <w:widowControl w:val="0"/>
        <w:autoSpaceDE w:val="0"/>
        <w:autoSpaceDN w:val="0"/>
        <w:adjustRightInd w:val="0"/>
        <w:ind w:left="11520" w:firstLine="108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2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3"/>
        <w:gridCol w:w="2454"/>
        <w:gridCol w:w="1799"/>
        <w:gridCol w:w="743"/>
        <w:gridCol w:w="878"/>
        <w:gridCol w:w="1497"/>
        <w:gridCol w:w="1320"/>
        <w:gridCol w:w="802"/>
        <w:gridCol w:w="855"/>
        <w:gridCol w:w="992"/>
        <w:gridCol w:w="851"/>
        <w:gridCol w:w="912"/>
        <w:gridCol w:w="691"/>
        <w:gridCol w:w="709"/>
      </w:tblGrid>
      <w:tr w:rsidR="00981612">
        <w:trPr>
          <w:cantSplit/>
        </w:trPr>
        <w:tc>
          <w:tcPr>
            <w:tcW w:w="443" w:type="dxa"/>
            <w:vMerge w:val="restart"/>
            <w:vAlign w:val="center"/>
          </w:tcPr>
          <w:p w:rsidR="00981612" w:rsidRDefault="00D60CE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54" w:type="dxa"/>
            <w:vMerge w:val="restart"/>
            <w:vAlign w:val="center"/>
          </w:tcPr>
          <w:p w:rsidR="00981612" w:rsidRDefault="00D60CE9">
            <w:pPr>
              <w:jc w:val="center"/>
            </w:pPr>
            <w:r>
              <w:t xml:space="preserve">Наименование муниципальной программы, </w:t>
            </w:r>
            <w:r>
              <w:rPr>
                <w:shd w:val="clear" w:color="auto" w:fill="FFFFFF"/>
              </w:rPr>
              <w:t>структурного элемента</w:t>
            </w:r>
          </w:p>
        </w:tc>
        <w:tc>
          <w:tcPr>
            <w:tcW w:w="1799" w:type="dxa"/>
            <w:vMerge w:val="restart"/>
            <w:vAlign w:val="center"/>
          </w:tcPr>
          <w:p w:rsidR="00981612" w:rsidRDefault="00D60CE9">
            <w:pPr>
              <w:jc w:val="center"/>
            </w:pPr>
            <w: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3118" w:type="dxa"/>
            <w:gridSpan w:val="3"/>
            <w:vAlign w:val="center"/>
          </w:tcPr>
          <w:p w:rsidR="00981612" w:rsidRDefault="00D60CE9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7132" w:type="dxa"/>
            <w:gridSpan w:val="8"/>
            <w:vAlign w:val="center"/>
          </w:tcPr>
          <w:p w:rsidR="00981612" w:rsidRDefault="00D60CE9">
            <w:pPr>
              <w:jc w:val="center"/>
            </w:pPr>
            <w:r>
              <w:t xml:space="preserve">Объем </w:t>
            </w:r>
            <w:r>
              <w:t>бюджетных ассигнований</w:t>
            </w:r>
          </w:p>
        </w:tc>
      </w:tr>
      <w:tr w:rsidR="00981612">
        <w:trPr>
          <w:cantSplit/>
        </w:trPr>
        <w:tc>
          <w:tcPr>
            <w:tcW w:w="443" w:type="dxa"/>
            <w:vMerge/>
            <w:vAlign w:val="center"/>
          </w:tcPr>
          <w:p w:rsidR="00981612" w:rsidRDefault="00981612">
            <w:pPr>
              <w:jc w:val="center"/>
            </w:pPr>
          </w:p>
        </w:tc>
        <w:tc>
          <w:tcPr>
            <w:tcW w:w="2454" w:type="dxa"/>
            <w:vMerge/>
            <w:vAlign w:val="center"/>
          </w:tcPr>
          <w:p w:rsidR="00981612" w:rsidRDefault="00981612">
            <w:pPr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981612" w:rsidRDefault="00981612">
            <w:pPr>
              <w:jc w:val="center"/>
            </w:pPr>
          </w:p>
        </w:tc>
        <w:tc>
          <w:tcPr>
            <w:tcW w:w="743" w:type="dxa"/>
            <w:vAlign w:val="center"/>
          </w:tcPr>
          <w:p w:rsidR="00981612" w:rsidRDefault="00D60CE9">
            <w:pPr>
              <w:jc w:val="center"/>
            </w:pPr>
            <w:r>
              <w:t>ГРБС</w:t>
            </w:r>
          </w:p>
        </w:tc>
        <w:tc>
          <w:tcPr>
            <w:tcW w:w="878" w:type="dxa"/>
            <w:vAlign w:val="center"/>
          </w:tcPr>
          <w:p w:rsidR="00981612" w:rsidRDefault="00D60CE9">
            <w:pPr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97" w:type="dxa"/>
            <w:vAlign w:val="center"/>
          </w:tcPr>
          <w:p w:rsidR="00981612" w:rsidRDefault="00D60CE9">
            <w:pPr>
              <w:jc w:val="center"/>
            </w:pPr>
            <w:r>
              <w:t>ЦСР</w:t>
            </w:r>
          </w:p>
        </w:tc>
        <w:tc>
          <w:tcPr>
            <w:tcW w:w="1320" w:type="dxa"/>
            <w:vAlign w:val="center"/>
          </w:tcPr>
          <w:p w:rsidR="00981612" w:rsidRDefault="00D60CE9">
            <w:pPr>
              <w:jc w:val="center"/>
            </w:pPr>
            <w:r>
              <w:t>2023</w:t>
            </w:r>
          </w:p>
          <w:p w:rsidR="00981612" w:rsidRDefault="00D60CE9">
            <w:pPr>
              <w:jc w:val="center"/>
            </w:pPr>
            <w:r>
              <w:t>год</w:t>
            </w:r>
          </w:p>
        </w:tc>
        <w:tc>
          <w:tcPr>
            <w:tcW w:w="802" w:type="dxa"/>
            <w:vAlign w:val="center"/>
          </w:tcPr>
          <w:p w:rsidR="00981612" w:rsidRDefault="00D60CE9">
            <w:pPr>
              <w:jc w:val="center"/>
            </w:pPr>
            <w:r>
              <w:t>2024</w:t>
            </w:r>
          </w:p>
          <w:p w:rsidR="00981612" w:rsidRDefault="00D60CE9">
            <w:pPr>
              <w:jc w:val="center"/>
            </w:pPr>
            <w:r>
              <w:t>год</w:t>
            </w:r>
          </w:p>
        </w:tc>
        <w:tc>
          <w:tcPr>
            <w:tcW w:w="855" w:type="dxa"/>
            <w:vAlign w:val="center"/>
          </w:tcPr>
          <w:p w:rsidR="00981612" w:rsidRDefault="00D60CE9">
            <w:pPr>
              <w:jc w:val="center"/>
            </w:pPr>
            <w:r>
              <w:t>2025 год</w:t>
            </w:r>
          </w:p>
        </w:tc>
        <w:tc>
          <w:tcPr>
            <w:tcW w:w="992" w:type="dxa"/>
            <w:vAlign w:val="center"/>
          </w:tcPr>
          <w:p w:rsidR="00981612" w:rsidRDefault="00D60CE9">
            <w:pPr>
              <w:jc w:val="center"/>
            </w:pPr>
            <w:r>
              <w:t>2026</w:t>
            </w:r>
          </w:p>
          <w:p w:rsidR="00981612" w:rsidRDefault="00D60CE9">
            <w:pPr>
              <w:jc w:val="center"/>
            </w:pPr>
            <w:r>
              <w:t>год</w:t>
            </w:r>
          </w:p>
        </w:tc>
        <w:tc>
          <w:tcPr>
            <w:tcW w:w="851" w:type="dxa"/>
            <w:vAlign w:val="center"/>
          </w:tcPr>
          <w:p w:rsidR="00981612" w:rsidRDefault="00D60CE9">
            <w:pPr>
              <w:jc w:val="center"/>
            </w:pPr>
            <w:r>
              <w:t>2027 год</w:t>
            </w:r>
          </w:p>
        </w:tc>
        <w:tc>
          <w:tcPr>
            <w:tcW w:w="912" w:type="dxa"/>
            <w:vAlign w:val="center"/>
          </w:tcPr>
          <w:p w:rsidR="00981612" w:rsidRDefault="00D60CE9">
            <w:pPr>
              <w:jc w:val="center"/>
            </w:pPr>
            <w:r>
              <w:t>2028</w:t>
            </w:r>
          </w:p>
          <w:p w:rsidR="00981612" w:rsidRDefault="00D60CE9">
            <w:pPr>
              <w:jc w:val="center"/>
            </w:pPr>
            <w:r>
              <w:t>год</w:t>
            </w:r>
          </w:p>
        </w:tc>
        <w:tc>
          <w:tcPr>
            <w:tcW w:w="691" w:type="dxa"/>
            <w:vAlign w:val="center"/>
          </w:tcPr>
          <w:p w:rsidR="00981612" w:rsidRDefault="00D60CE9">
            <w:pPr>
              <w:jc w:val="center"/>
            </w:pPr>
            <w:r>
              <w:t>2029</w:t>
            </w:r>
          </w:p>
          <w:p w:rsidR="00981612" w:rsidRDefault="00D60CE9">
            <w:pPr>
              <w:jc w:val="center"/>
            </w:pPr>
            <w:r>
              <w:t>год</w:t>
            </w:r>
          </w:p>
        </w:tc>
        <w:tc>
          <w:tcPr>
            <w:tcW w:w="709" w:type="dxa"/>
            <w:vAlign w:val="center"/>
          </w:tcPr>
          <w:p w:rsidR="00981612" w:rsidRDefault="00D60CE9">
            <w:pPr>
              <w:jc w:val="center"/>
            </w:pPr>
            <w:r>
              <w:t>2030</w:t>
            </w:r>
          </w:p>
          <w:p w:rsidR="00981612" w:rsidRDefault="00D60CE9">
            <w:pPr>
              <w:jc w:val="center"/>
            </w:pPr>
            <w:r>
              <w:t>год</w:t>
            </w:r>
          </w:p>
        </w:tc>
      </w:tr>
      <w:tr w:rsidR="00981612">
        <w:trPr>
          <w:cantSplit/>
          <w:tblHeader/>
        </w:trPr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981612" w:rsidRDefault="00D60CE9">
            <w:pPr>
              <w:jc w:val="center"/>
            </w:pPr>
            <w:r>
              <w:t>1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:rsidR="00981612" w:rsidRDefault="00D60CE9">
            <w:pPr>
              <w:jc w:val="center"/>
            </w:pPr>
            <w:r>
              <w:t>2</w:t>
            </w:r>
          </w:p>
        </w:tc>
        <w:tc>
          <w:tcPr>
            <w:tcW w:w="1799" w:type="dxa"/>
            <w:vAlign w:val="center"/>
          </w:tcPr>
          <w:p w:rsidR="00981612" w:rsidRDefault="00D60CE9">
            <w:pPr>
              <w:jc w:val="center"/>
            </w:pPr>
            <w:r>
              <w:t>3</w:t>
            </w:r>
          </w:p>
        </w:tc>
        <w:tc>
          <w:tcPr>
            <w:tcW w:w="743" w:type="dxa"/>
            <w:vAlign w:val="center"/>
          </w:tcPr>
          <w:p w:rsidR="00981612" w:rsidRDefault="00D60CE9">
            <w:pPr>
              <w:jc w:val="center"/>
            </w:pPr>
            <w:r>
              <w:t>4</w:t>
            </w:r>
          </w:p>
        </w:tc>
        <w:tc>
          <w:tcPr>
            <w:tcW w:w="878" w:type="dxa"/>
            <w:vAlign w:val="center"/>
          </w:tcPr>
          <w:p w:rsidR="00981612" w:rsidRDefault="00D60CE9">
            <w:pPr>
              <w:jc w:val="center"/>
            </w:pPr>
            <w:r>
              <w:t>5</w:t>
            </w:r>
          </w:p>
        </w:tc>
        <w:tc>
          <w:tcPr>
            <w:tcW w:w="1497" w:type="dxa"/>
            <w:vAlign w:val="center"/>
          </w:tcPr>
          <w:p w:rsidR="00981612" w:rsidRDefault="00D60CE9">
            <w:pPr>
              <w:jc w:val="center"/>
            </w:pPr>
            <w:r>
              <w:t>6</w:t>
            </w:r>
          </w:p>
        </w:tc>
        <w:tc>
          <w:tcPr>
            <w:tcW w:w="1320" w:type="dxa"/>
            <w:vAlign w:val="center"/>
          </w:tcPr>
          <w:p w:rsidR="00981612" w:rsidRDefault="00D60CE9">
            <w:pPr>
              <w:jc w:val="center"/>
            </w:pPr>
            <w:r>
              <w:t>7</w:t>
            </w:r>
          </w:p>
        </w:tc>
        <w:tc>
          <w:tcPr>
            <w:tcW w:w="802" w:type="dxa"/>
            <w:vAlign w:val="center"/>
          </w:tcPr>
          <w:p w:rsidR="00981612" w:rsidRDefault="00D60CE9">
            <w:pPr>
              <w:jc w:val="center"/>
            </w:pPr>
            <w:r>
              <w:t>8</w:t>
            </w:r>
          </w:p>
        </w:tc>
        <w:tc>
          <w:tcPr>
            <w:tcW w:w="855" w:type="dxa"/>
            <w:vAlign w:val="center"/>
          </w:tcPr>
          <w:p w:rsidR="00981612" w:rsidRDefault="00D60CE9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81612" w:rsidRDefault="00D60CE9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981612" w:rsidRDefault="00D60CE9">
            <w:pPr>
              <w:jc w:val="center"/>
            </w:pPr>
            <w:r>
              <w:t>11</w:t>
            </w:r>
          </w:p>
        </w:tc>
        <w:tc>
          <w:tcPr>
            <w:tcW w:w="912" w:type="dxa"/>
            <w:vAlign w:val="center"/>
          </w:tcPr>
          <w:p w:rsidR="00981612" w:rsidRDefault="00D60CE9">
            <w:pPr>
              <w:jc w:val="center"/>
            </w:pPr>
            <w:r>
              <w:t>12</w:t>
            </w:r>
          </w:p>
        </w:tc>
        <w:tc>
          <w:tcPr>
            <w:tcW w:w="691" w:type="dxa"/>
            <w:vAlign w:val="center"/>
          </w:tcPr>
          <w:p w:rsidR="00981612" w:rsidRDefault="00D60CE9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981612" w:rsidRDefault="00D60CE9">
            <w:pPr>
              <w:jc w:val="center"/>
            </w:pPr>
            <w:r>
              <w:t>14</w:t>
            </w:r>
          </w:p>
        </w:tc>
      </w:tr>
      <w:tr w:rsidR="00981612">
        <w:trPr>
          <w:cantSplit/>
          <w:trHeight w:val="598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r>
              <w:t>1.</w:t>
            </w:r>
          </w:p>
          <w:p w:rsidR="00981612" w:rsidRDefault="00981612"/>
          <w:p w:rsidR="00981612" w:rsidRDefault="00981612"/>
          <w:p w:rsidR="00981612" w:rsidRDefault="00981612"/>
          <w:p w:rsidR="00981612" w:rsidRDefault="00981612"/>
          <w:p w:rsidR="00981612" w:rsidRDefault="00981612"/>
          <w:p w:rsidR="00981612" w:rsidRDefault="00981612"/>
          <w:p w:rsidR="00981612" w:rsidRDefault="00981612"/>
          <w:p w:rsidR="00981612" w:rsidRDefault="00981612"/>
          <w:p w:rsidR="00981612" w:rsidRDefault="00981612"/>
          <w:p w:rsidR="00981612" w:rsidRDefault="00981612"/>
          <w:p w:rsidR="00981612" w:rsidRDefault="00981612"/>
          <w:p w:rsidR="00981612" w:rsidRDefault="00981612"/>
          <w:p w:rsidR="00981612" w:rsidRDefault="00981612"/>
          <w:p w:rsidR="00981612" w:rsidRDefault="00D60CE9">
            <w:r>
              <w:t>2.</w:t>
            </w:r>
          </w:p>
          <w:p w:rsidR="00981612" w:rsidRDefault="00981612"/>
          <w:p w:rsidR="00981612" w:rsidRDefault="00981612"/>
          <w:p w:rsidR="00981612" w:rsidRDefault="00981612"/>
          <w:p w:rsidR="00981612" w:rsidRDefault="00981612"/>
          <w:p w:rsidR="00981612" w:rsidRDefault="00981612"/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both"/>
              <w:rPr>
                <w:color w:val="000000" w:themeColor="text1"/>
              </w:rPr>
            </w:pPr>
            <w:r>
              <w:lastRenderedPageBreak/>
              <w:t>Муниципальная программа «</w:t>
            </w:r>
            <w:r>
              <w:rPr>
                <w:color w:val="000000" w:themeColor="text1"/>
              </w:rPr>
              <w:t xml:space="preserve">Укрепление межнациональных отношений, профилактика </w:t>
            </w:r>
            <w:r>
              <w:rPr>
                <w:color w:val="000000" w:themeColor="text1"/>
              </w:rPr>
              <w:t>терроризма и экстремизма в городе Бузулуке</w:t>
            </w:r>
            <w:r>
              <w:t>»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1612" w:rsidRDefault="00D60CE9">
            <w:pPr>
              <w:jc w:val="center"/>
            </w:pPr>
            <w:r>
              <w:t>всего, в том числе:</w:t>
            </w:r>
          </w:p>
        </w:tc>
        <w:tc>
          <w:tcPr>
            <w:tcW w:w="743" w:type="dxa"/>
            <w:vAlign w:val="center"/>
          </w:tcPr>
          <w:p w:rsidR="00981612" w:rsidRDefault="00D60C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78" w:type="dxa"/>
            <w:vAlign w:val="center"/>
          </w:tcPr>
          <w:p w:rsidR="00981612" w:rsidRDefault="00D60C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97" w:type="dxa"/>
            <w:vAlign w:val="center"/>
          </w:tcPr>
          <w:p w:rsidR="00981612" w:rsidRDefault="00D60C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320" w:type="dxa"/>
            <w:vAlign w:val="center"/>
          </w:tcPr>
          <w:p w:rsidR="00981612" w:rsidRDefault="00D60CE9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7109,8</w:t>
            </w:r>
          </w:p>
        </w:tc>
        <w:tc>
          <w:tcPr>
            <w:tcW w:w="802" w:type="dxa"/>
            <w:vAlign w:val="center"/>
          </w:tcPr>
          <w:p w:rsidR="00981612" w:rsidRDefault="00D60CE9">
            <w:pPr>
              <w:jc w:val="center"/>
            </w:pPr>
            <w:r>
              <w:t>45,0</w:t>
            </w:r>
          </w:p>
        </w:tc>
        <w:tc>
          <w:tcPr>
            <w:tcW w:w="855" w:type="dxa"/>
            <w:vAlign w:val="center"/>
          </w:tcPr>
          <w:p w:rsidR="00981612" w:rsidRDefault="00D60CE9">
            <w:pPr>
              <w:jc w:val="center"/>
            </w:pPr>
            <w:r>
              <w:t>7 996,5</w:t>
            </w:r>
          </w:p>
        </w:tc>
        <w:tc>
          <w:tcPr>
            <w:tcW w:w="992" w:type="dxa"/>
            <w:vAlign w:val="center"/>
          </w:tcPr>
          <w:p w:rsidR="00981612" w:rsidRDefault="00D60CE9">
            <w:pPr>
              <w:jc w:val="center"/>
            </w:pPr>
            <w:r>
              <w:t>45,0</w:t>
            </w:r>
          </w:p>
        </w:tc>
        <w:tc>
          <w:tcPr>
            <w:tcW w:w="851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912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691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</w:tr>
      <w:tr w:rsidR="00981612">
        <w:trPr>
          <w:cantSplit/>
          <w:trHeight w:val="140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981612"/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12" w:rsidRDefault="00981612"/>
        </w:tc>
        <w:tc>
          <w:tcPr>
            <w:tcW w:w="1799" w:type="dxa"/>
            <w:tcBorders>
              <w:left w:val="single" w:sz="4" w:space="0" w:color="auto"/>
            </w:tcBorders>
            <w:vAlign w:val="center"/>
          </w:tcPr>
          <w:p w:rsidR="00981612" w:rsidRDefault="00D60CE9">
            <w:pPr>
              <w:jc w:val="center"/>
            </w:pPr>
            <w:proofErr w:type="spellStart"/>
            <w:r>
              <w:t>УКСиМП</w:t>
            </w:r>
            <w:proofErr w:type="spellEnd"/>
          </w:p>
        </w:tc>
        <w:tc>
          <w:tcPr>
            <w:tcW w:w="743" w:type="dxa"/>
            <w:vAlign w:val="center"/>
          </w:tcPr>
          <w:p w:rsidR="00981612" w:rsidRDefault="00D60CE9">
            <w:pPr>
              <w:jc w:val="center"/>
            </w:pPr>
            <w:r>
              <w:t>039</w:t>
            </w:r>
          </w:p>
        </w:tc>
        <w:tc>
          <w:tcPr>
            <w:tcW w:w="878" w:type="dxa"/>
            <w:vAlign w:val="center"/>
          </w:tcPr>
          <w:p w:rsidR="00981612" w:rsidRDefault="00D60CE9">
            <w:pPr>
              <w:jc w:val="center"/>
            </w:pPr>
            <w:r>
              <w:t>Х</w:t>
            </w:r>
          </w:p>
        </w:tc>
        <w:tc>
          <w:tcPr>
            <w:tcW w:w="1497" w:type="dxa"/>
            <w:vAlign w:val="center"/>
          </w:tcPr>
          <w:p w:rsidR="00981612" w:rsidRDefault="00D60CE9">
            <w:pPr>
              <w:jc w:val="center"/>
            </w:pPr>
            <w:r>
              <w:t>2100000000</w:t>
            </w:r>
          </w:p>
        </w:tc>
        <w:tc>
          <w:tcPr>
            <w:tcW w:w="1320" w:type="dxa"/>
            <w:vAlign w:val="center"/>
          </w:tcPr>
          <w:p w:rsidR="00981612" w:rsidRDefault="00D60CE9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45,0</w:t>
            </w:r>
          </w:p>
        </w:tc>
        <w:tc>
          <w:tcPr>
            <w:tcW w:w="802" w:type="dxa"/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</w:pPr>
            <w:r>
              <w:rPr>
                <w:color w:val="000000" w:themeColor="text1"/>
              </w:rPr>
              <w:t>45,0</w:t>
            </w:r>
          </w:p>
        </w:tc>
        <w:tc>
          <w:tcPr>
            <w:tcW w:w="855" w:type="dxa"/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</w:pPr>
            <w:r>
              <w:rPr>
                <w:color w:val="000000" w:themeColor="text1"/>
              </w:rPr>
              <w:t>45,0</w:t>
            </w:r>
          </w:p>
        </w:tc>
        <w:tc>
          <w:tcPr>
            <w:tcW w:w="992" w:type="dxa"/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</w:pPr>
            <w:r>
              <w:rPr>
                <w:color w:val="000000" w:themeColor="text1"/>
              </w:rPr>
              <w:t>45,0</w:t>
            </w:r>
          </w:p>
        </w:tc>
        <w:tc>
          <w:tcPr>
            <w:tcW w:w="851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912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691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</w:tr>
      <w:tr w:rsidR="00981612">
        <w:trPr>
          <w:cantSplit/>
          <w:trHeight w:val="140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981612"/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612" w:rsidRDefault="00981612"/>
        </w:tc>
        <w:tc>
          <w:tcPr>
            <w:tcW w:w="1799" w:type="dxa"/>
            <w:tcBorders>
              <w:left w:val="single" w:sz="4" w:space="0" w:color="auto"/>
            </w:tcBorders>
            <w:vAlign w:val="center"/>
          </w:tcPr>
          <w:p w:rsidR="00981612" w:rsidRDefault="00D60CE9">
            <w:pPr>
              <w:jc w:val="center"/>
            </w:pPr>
            <w:r>
              <w:t>УО</w:t>
            </w:r>
          </w:p>
        </w:tc>
        <w:tc>
          <w:tcPr>
            <w:tcW w:w="743" w:type="dxa"/>
            <w:vAlign w:val="center"/>
          </w:tcPr>
          <w:p w:rsidR="00981612" w:rsidRDefault="00D60CE9">
            <w:pPr>
              <w:jc w:val="center"/>
            </w:pPr>
            <w:r>
              <w:t>039</w:t>
            </w:r>
          </w:p>
        </w:tc>
        <w:tc>
          <w:tcPr>
            <w:tcW w:w="878" w:type="dxa"/>
            <w:vAlign w:val="center"/>
          </w:tcPr>
          <w:p w:rsidR="00981612" w:rsidRDefault="00D60CE9">
            <w:pPr>
              <w:jc w:val="center"/>
            </w:pPr>
            <w:r>
              <w:t>Х</w:t>
            </w:r>
          </w:p>
        </w:tc>
        <w:tc>
          <w:tcPr>
            <w:tcW w:w="1497" w:type="dxa"/>
            <w:vAlign w:val="center"/>
          </w:tcPr>
          <w:p w:rsidR="00981612" w:rsidRDefault="00D60CE9">
            <w:pPr>
              <w:jc w:val="center"/>
            </w:pPr>
            <w:r>
              <w:t>21 0 0000000</w:t>
            </w:r>
          </w:p>
        </w:tc>
        <w:tc>
          <w:tcPr>
            <w:tcW w:w="1320" w:type="dxa"/>
            <w:vAlign w:val="center"/>
          </w:tcPr>
          <w:p w:rsidR="00981612" w:rsidRDefault="00D60CE9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7064,8</w:t>
            </w:r>
          </w:p>
        </w:tc>
        <w:tc>
          <w:tcPr>
            <w:tcW w:w="802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855" w:type="dxa"/>
          </w:tcPr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D60CE9">
            <w:pPr>
              <w:jc w:val="center"/>
            </w:pPr>
            <w:r>
              <w:t>7 951,5</w:t>
            </w:r>
          </w:p>
        </w:tc>
        <w:tc>
          <w:tcPr>
            <w:tcW w:w="992" w:type="dxa"/>
          </w:tcPr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691" w:type="dxa"/>
          </w:tcPr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D60CE9">
            <w:pPr>
              <w:jc w:val="center"/>
            </w:pPr>
            <w:r>
              <w:t>-</w:t>
            </w:r>
          </w:p>
        </w:tc>
      </w:tr>
      <w:tr w:rsidR="00981612">
        <w:trPr>
          <w:cantSplit/>
          <w:trHeight w:val="1547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981612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2" w:rsidRDefault="00D60CE9">
            <w:pPr>
              <w:jc w:val="both"/>
            </w:pPr>
            <w:r>
              <w:rPr>
                <w:shd w:val="clear" w:color="auto" w:fill="FFFFFF"/>
              </w:rPr>
              <w:t xml:space="preserve">Комплекс процессных мероприятий </w:t>
            </w:r>
            <w:r>
              <w:t>«Создание материальной базы для сохранения и развития национальных культур»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612" w:rsidRDefault="00D60CE9">
            <w:pPr>
              <w:jc w:val="center"/>
            </w:pPr>
            <w:proofErr w:type="spellStart"/>
            <w:r>
              <w:t>УКСиМП</w:t>
            </w:r>
            <w:proofErr w:type="spellEnd"/>
          </w:p>
          <w:p w:rsidR="00981612" w:rsidRDefault="00981612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:rsidR="00981612" w:rsidRDefault="00D60CE9">
            <w:pPr>
              <w:jc w:val="center"/>
            </w:pPr>
            <w:r>
              <w:t>039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981612" w:rsidRDefault="00D60CE9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981612" w:rsidRDefault="00D60CE9">
            <w:pPr>
              <w:jc w:val="center"/>
            </w:pPr>
            <w:r>
              <w:t>2140100000</w:t>
            </w:r>
          </w:p>
          <w:p w:rsidR="00981612" w:rsidRDefault="00981612">
            <w:pPr>
              <w:jc w:val="center"/>
            </w:pPr>
          </w:p>
        </w:tc>
        <w:tc>
          <w:tcPr>
            <w:tcW w:w="1320" w:type="dxa"/>
            <w:vAlign w:val="center"/>
          </w:tcPr>
          <w:p w:rsidR="00981612" w:rsidRDefault="00D60CE9">
            <w:pPr>
              <w:ind w:left="-78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45,0</w:t>
            </w:r>
          </w:p>
        </w:tc>
        <w:tc>
          <w:tcPr>
            <w:tcW w:w="802" w:type="dxa"/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</w:pPr>
            <w:r>
              <w:rPr>
                <w:color w:val="000000" w:themeColor="text1"/>
              </w:rPr>
              <w:t>45,0</w:t>
            </w:r>
          </w:p>
        </w:tc>
        <w:tc>
          <w:tcPr>
            <w:tcW w:w="855" w:type="dxa"/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</w:pPr>
            <w:r>
              <w:rPr>
                <w:color w:val="000000" w:themeColor="text1"/>
              </w:rPr>
              <w:t>45,0</w:t>
            </w:r>
          </w:p>
        </w:tc>
        <w:tc>
          <w:tcPr>
            <w:tcW w:w="992" w:type="dxa"/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</w:pPr>
            <w:r>
              <w:rPr>
                <w:color w:val="000000" w:themeColor="text1"/>
              </w:rPr>
              <w:t>45,0</w:t>
            </w:r>
          </w:p>
        </w:tc>
        <w:tc>
          <w:tcPr>
            <w:tcW w:w="851" w:type="dxa"/>
          </w:tcPr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691" w:type="dxa"/>
          </w:tcPr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D60CE9">
            <w:pPr>
              <w:jc w:val="center"/>
            </w:pPr>
            <w:r>
              <w:t>-</w:t>
            </w:r>
          </w:p>
        </w:tc>
      </w:tr>
      <w:tr w:rsidR="00981612">
        <w:trPr>
          <w:cantSplit/>
          <w:trHeight w:val="601"/>
        </w:trPr>
        <w:tc>
          <w:tcPr>
            <w:tcW w:w="4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1612" w:rsidRDefault="00981612"/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981612" w:rsidRDefault="00D60CE9">
            <w:pPr>
              <w:jc w:val="both"/>
            </w:pPr>
            <w:r>
              <w:t>Приобретение  национальной литературы для библиотек города</w:t>
            </w:r>
          </w:p>
        </w:tc>
        <w:tc>
          <w:tcPr>
            <w:tcW w:w="1799" w:type="dxa"/>
            <w:vAlign w:val="center"/>
          </w:tcPr>
          <w:p w:rsidR="00981612" w:rsidRDefault="00D60CE9">
            <w:pPr>
              <w:jc w:val="center"/>
            </w:pPr>
            <w:proofErr w:type="spellStart"/>
            <w:r>
              <w:t>УКСиМП</w:t>
            </w:r>
            <w:proofErr w:type="spellEnd"/>
          </w:p>
        </w:tc>
        <w:tc>
          <w:tcPr>
            <w:tcW w:w="743" w:type="dxa"/>
            <w:vAlign w:val="center"/>
          </w:tcPr>
          <w:p w:rsidR="00981612" w:rsidRDefault="00D60CE9">
            <w:pPr>
              <w:jc w:val="center"/>
            </w:pPr>
            <w:r>
              <w:t>039</w:t>
            </w:r>
          </w:p>
        </w:tc>
        <w:tc>
          <w:tcPr>
            <w:tcW w:w="878" w:type="dxa"/>
            <w:vAlign w:val="center"/>
          </w:tcPr>
          <w:p w:rsidR="00981612" w:rsidRDefault="00D60CE9">
            <w:pPr>
              <w:jc w:val="center"/>
            </w:pPr>
            <w:r>
              <w:t>0801</w:t>
            </w:r>
          </w:p>
        </w:tc>
        <w:tc>
          <w:tcPr>
            <w:tcW w:w="1497" w:type="dxa"/>
            <w:vAlign w:val="center"/>
          </w:tcPr>
          <w:p w:rsidR="00981612" w:rsidRDefault="00D60CE9">
            <w:pPr>
              <w:jc w:val="center"/>
            </w:pPr>
            <w:r>
              <w:t>2140120810</w:t>
            </w:r>
          </w:p>
          <w:p w:rsidR="00981612" w:rsidRDefault="00981612">
            <w:pPr>
              <w:jc w:val="center"/>
            </w:pPr>
          </w:p>
        </w:tc>
        <w:tc>
          <w:tcPr>
            <w:tcW w:w="1320" w:type="dxa"/>
            <w:vAlign w:val="center"/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45,0</w:t>
            </w:r>
          </w:p>
        </w:tc>
        <w:tc>
          <w:tcPr>
            <w:tcW w:w="802" w:type="dxa"/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rPr>
                <w:color w:val="000000" w:themeColor="text1"/>
              </w:rPr>
            </w:pPr>
          </w:p>
          <w:p w:rsidR="00981612" w:rsidRDefault="00D60CE9">
            <w:pPr>
              <w:jc w:val="center"/>
            </w:pPr>
            <w:r>
              <w:rPr>
                <w:color w:val="000000" w:themeColor="text1"/>
              </w:rPr>
              <w:t>45,0</w:t>
            </w:r>
          </w:p>
        </w:tc>
        <w:tc>
          <w:tcPr>
            <w:tcW w:w="855" w:type="dxa"/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rPr>
                <w:color w:val="000000" w:themeColor="text1"/>
              </w:rPr>
            </w:pPr>
          </w:p>
          <w:p w:rsidR="00981612" w:rsidRDefault="00D60CE9">
            <w:pPr>
              <w:jc w:val="center"/>
            </w:pPr>
            <w:r>
              <w:rPr>
                <w:color w:val="000000" w:themeColor="text1"/>
              </w:rPr>
              <w:t>45,0</w:t>
            </w:r>
          </w:p>
        </w:tc>
        <w:tc>
          <w:tcPr>
            <w:tcW w:w="992" w:type="dxa"/>
          </w:tcPr>
          <w:p w:rsidR="00981612" w:rsidRDefault="00981612">
            <w:pPr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</w:pPr>
            <w:r>
              <w:rPr>
                <w:color w:val="000000" w:themeColor="text1"/>
              </w:rPr>
              <w:t>45,0</w:t>
            </w:r>
          </w:p>
        </w:tc>
        <w:tc>
          <w:tcPr>
            <w:tcW w:w="851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691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81612" w:rsidRDefault="00D60CE9">
            <w:pPr>
              <w:jc w:val="center"/>
            </w:pPr>
            <w:r>
              <w:t>-</w:t>
            </w:r>
          </w:p>
        </w:tc>
      </w:tr>
      <w:tr w:rsidR="00981612">
        <w:trPr>
          <w:cantSplit/>
          <w:trHeight w:val="601"/>
        </w:trPr>
        <w:tc>
          <w:tcPr>
            <w:tcW w:w="443" w:type="dxa"/>
            <w:vMerge w:val="restart"/>
            <w:tcBorders>
              <w:top w:val="single" w:sz="4" w:space="0" w:color="auto"/>
            </w:tcBorders>
          </w:tcPr>
          <w:p w:rsidR="00981612" w:rsidRDefault="00D60CE9">
            <w:r>
              <w:t>3.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981612" w:rsidRDefault="00D60CE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Комплекс процессных мероприятий </w:t>
            </w:r>
            <w:r>
              <w:rPr>
                <w:color w:val="000000" w:themeColor="text1"/>
              </w:rPr>
              <w:t>«Проведение мероприятий по соблюдению требований к антитеррористической безопасности в муниципальных образовательных учреждениях»</w:t>
            </w:r>
          </w:p>
        </w:tc>
        <w:tc>
          <w:tcPr>
            <w:tcW w:w="1799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УО</w:t>
            </w:r>
          </w:p>
        </w:tc>
        <w:tc>
          <w:tcPr>
            <w:tcW w:w="743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038</w:t>
            </w:r>
          </w:p>
        </w:tc>
        <w:tc>
          <w:tcPr>
            <w:tcW w:w="878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497" w:type="dxa"/>
            <w:vAlign w:val="center"/>
          </w:tcPr>
          <w:p w:rsidR="00981612" w:rsidRDefault="00D60CE9">
            <w:pPr>
              <w:ind w:right="-10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21 4 02 00000</w:t>
            </w:r>
          </w:p>
        </w:tc>
        <w:tc>
          <w:tcPr>
            <w:tcW w:w="1320" w:type="dxa"/>
            <w:vAlign w:val="center"/>
          </w:tcPr>
          <w:p w:rsidR="00981612" w:rsidRDefault="00D60CE9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7064,8</w:t>
            </w:r>
          </w:p>
        </w:tc>
        <w:tc>
          <w:tcPr>
            <w:tcW w:w="802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855" w:type="dxa"/>
            <w:vAlign w:val="center"/>
          </w:tcPr>
          <w:p w:rsidR="00981612" w:rsidRDefault="00D60CE9">
            <w:pPr>
              <w:ind w:left="-78"/>
              <w:jc w:val="center"/>
            </w:pPr>
            <w:r>
              <w:t>7 951,5</w:t>
            </w:r>
          </w:p>
        </w:tc>
        <w:tc>
          <w:tcPr>
            <w:tcW w:w="992" w:type="dxa"/>
            <w:vAlign w:val="center"/>
          </w:tcPr>
          <w:p w:rsidR="00981612" w:rsidRDefault="00D60CE9">
            <w:pPr>
              <w:ind w:left="-78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81612" w:rsidRDefault="00D60CE9">
            <w:pPr>
              <w:ind w:left="-78"/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981612" w:rsidRDefault="00981612">
            <w:pPr>
              <w:ind w:left="-78"/>
              <w:jc w:val="center"/>
            </w:pPr>
          </w:p>
          <w:p w:rsidR="00981612" w:rsidRDefault="00981612">
            <w:pPr>
              <w:ind w:left="-78"/>
              <w:jc w:val="center"/>
            </w:pPr>
          </w:p>
          <w:p w:rsidR="00981612" w:rsidRDefault="00981612">
            <w:pPr>
              <w:ind w:left="-78"/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691" w:type="dxa"/>
          </w:tcPr>
          <w:p w:rsidR="00981612" w:rsidRDefault="00981612">
            <w:pPr>
              <w:ind w:left="-78"/>
              <w:jc w:val="center"/>
            </w:pPr>
          </w:p>
          <w:p w:rsidR="00981612" w:rsidRDefault="00981612">
            <w:pPr>
              <w:ind w:left="-78"/>
              <w:jc w:val="center"/>
            </w:pPr>
          </w:p>
          <w:p w:rsidR="00981612" w:rsidRDefault="00981612">
            <w:pPr>
              <w:ind w:left="-78"/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81612" w:rsidRDefault="00981612">
            <w:pPr>
              <w:ind w:left="-78"/>
              <w:jc w:val="center"/>
            </w:pPr>
          </w:p>
          <w:p w:rsidR="00981612" w:rsidRDefault="00981612">
            <w:pPr>
              <w:ind w:left="-78"/>
              <w:jc w:val="center"/>
            </w:pPr>
          </w:p>
          <w:p w:rsidR="00981612" w:rsidRDefault="00981612">
            <w:pPr>
              <w:ind w:left="-78"/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D60CE9">
            <w:pPr>
              <w:jc w:val="center"/>
            </w:pPr>
            <w:r>
              <w:t>-</w:t>
            </w:r>
          </w:p>
        </w:tc>
      </w:tr>
      <w:tr w:rsidR="00981612">
        <w:trPr>
          <w:cantSplit/>
          <w:trHeight w:val="601"/>
        </w:trPr>
        <w:tc>
          <w:tcPr>
            <w:tcW w:w="443" w:type="dxa"/>
            <w:vMerge/>
            <w:tcBorders>
              <w:bottom w:val="single" w:sz="4" w:space="0" w:color="auto"/>
            </w:tcBorders>
          </w:tcPr>
          <w:p w:rsidR="00981612" w:rsidRDefault="00981612"/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981612" w:rsidRDefault="00D60CE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работ (оказание услуг) по разработке проектно-сметной документации в рамках мероприятий обеспечения в муниципальных образовательных организациях требований к антитеррористической защищенности объектов </w:t>
            </w:r>
            <w:r>
              <w:rPr>
                <w:color w:val="000000" w:themeColor="text1"/>
              </w:rPr>
              <w:t>(территорий)</w:t>
            </w:r>
          </w:p>
        </w:tc>
        <w:tc>
          <w:tcPr>
            <w:tcW w:w="1799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УО</w:t>
            </w:r>
          </w:p>
        </w:tc>
        <w:tc>
          <w:tcPr>
            <w:tcW w:w="743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038</w:t>
            </w:r>
          </w:p>
        </w:tc>
        <w:tc>
          <w:tcPr>
            <w:tcW w:w="878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0701</w:t>
            </w:r>
          </w:p>
        </w:tc>
        <w:tc>
          <w:tcPr>
            <w:tcW w:w="1497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2140222600</w:t>
            </w:r>
          </w:p>
        </w:tc>
        <w:tc>
          <w:tcPr>
            <w:tcW w:w="1320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505,8</w:t>
            </w:r>
          </w:p>
        </w:tc>
        <w:tc>
          <w:tcPr>
            <w:tcW w:w="802" w:type="dxa"/>
          </w:tcPr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855" w:type="dxa"/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691" w:type="dxa"/>
          </w:tcPr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981612">
            <w:pPr>
              <w:jc w:val="center"/>
            </w:pPr>
          </w:p>
          <w:p w:rsidR="00981612" w:rsidRDefault="00D60CE9">
            <w:pPr>
              <w:jc w:val="center"/>
            </w:pPr>
            <w:r>
              <w:t>-</w:t>
            </w:r>
          </w:p>
        </w:tc>
      </w:tr>
      <w:tr w:rsidR="00981612">
        <w:trPr>
          <w:cantSplit/>
          <w:trHeight w:val="601"/>
        </w:trPr>
        <w:tc>
          <w:tcPr>
            <w:tcW w:w="443" w:type="dxa"/>
            <w:vMerge/>
          </w:tcPr>
          <w:p w:rsidR="00981612" w:rsidRDefault="00981612"/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981612" w:rsidRDefault="00D60CE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1799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УО</w:t>
            </w:r>
          </w:p>
        </w:tc>
        <w:tc>
          <w:tcPr>
            <w:tcW w:w="743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038</w:t>
            </w:r>
          </w:p>
        </w:tc>
        <w:tc>
          <w:tcPr>
            <w:tcW w:w="878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0701</w:t>
            </w:r>
          </w:p>
        </w:tc>
        <w:tc>
          <w:tcPr>
            <w:tcW w:w="1497" w:type="dxa"/>
            <w:vAlign w:val="center"/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21402S1610</w:t>
            </w: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0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6559,0</w:t>
            </w:r>
          </w:p>
        </w:tc>
        <w:tc>
          <w:tcPr>
            <w:tcW w:w="802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855" w:type="dxa"/>
            <w:vAlign w:val="center"/>
          </w:tcPr>
          <w:p w:rsidR="00981612" w:rsidRDefault="00D60CE9">
            <w:pPr>
              <w:ind w:lef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981612" w:rsidRDefault="00D60CE9">
            <w:pPr>
              <w:ind w:lef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vAlign w:val="center"/>
          </w:tcPr>
          <w:p w:rsidR="00981612" w:rsidRDefault="00D60CE9">
            <w:pPr>
              <w:ind w:lef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981612" w:rsidRDefault="00981612">
            <w:pPr>
              <w:ind w:left="-78"/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ind w:left="-78"/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ind w:left="-78"/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91" w:type="dxa"/>
          </w:tcPr>
          <w:p w:rsidR="00981612" w:rsidRDefault="00981612">
            <w:pPr>
              <w:ind w:left="-78"/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ind w:left="-78"/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ind w:left="-78"/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981612" w:rsidRDefault="00981612">
            <w:pPr>
              <w:ind w:left="-78"/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ind w:left="-78"/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ind w:left="-78"/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</w:pPr>
            <w:r>
              <w:rPr>
                <w:color w:val="000000" w:themeColor="text1"/>
              </w:rPr>
              <w:t>-</w:t>
            </w:r>
          </w:p>
        </w:tc>
      </w:tr>
      <w:tr w:rsidR="00981612">
        <w:trPr>
          <w:cantSplit/>
          <w:trHeight w:val="601"/>
        </w:trPr>
        <w:tc>
          <w:tcPr>
            <w:tcW w:w="443" w:type="dxa"/>
          </w:tcPr>
          <w:p w:rsidR="00981612" w:rsidRDefault="00D60CE9">
            <w:r>
              <w:t>4.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981612" w:rsidRDefault="00D60CE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Комплекс процессных мероприятий «Реализация приоритетных проектов Оренбургской области»</w:t>
            </w:r>
          </w:p>
        </w:tc>
        <w:tc>
          <w:tcPr>
            <w:tcW w:w="1799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УО</w:t>
            </w:r>
          </w:p>
        </w:tc>
        <w:tc>
          <w:tcPr>
            <w:tcW w:w="743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038</w:t>
            </w:r>
          </w:p>
        </w:tc>
        <w:tc>
          <w:tcPr>
            <w:tcW w:w="878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497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2150000000</w:t>
            </w:r>
          </w:p>
        </w:tc>
        <w:tc>
          <w:tcPr>
            <w:tcW w:w="1320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02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5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7951,5</w:t>
            </w:r>
          </w:p>
        </w:tc>
        <w:tc>
          <w:tcPr>
            <w:tcW w:w="992" w:type="dxa"/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2" w:type="dxa"/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91" w:type="dxa"/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981612">
        <w:trPr>
          <w:cantSplit/>
          <w:trHeight w:val="601"/>
        </w:trPr>
        <w:tc>
          <w:tcPr>
            <w:tcW w:w="443" w:type="dxa"/>
          </w:tcPr>
          <w:p w:rsidR="00981612" w:rsidRDefault="00981612"/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981612" w:rsidRDefault="00D60CE9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Реализация приоритетного проекта </w:t>
            </w:r>
            <w:r>
              <w:t xml:space="preserve">«Реализация приоритетного проекта </w:t>
            </w:r>
            <w:r>
              <w:t>«Модернизация  школьных систем образования (Оренбургская область)»</w:t>
            </w:r>
          </w:p>
        </w:tc>
        <w:tc>
          <w:tcPr>
            <w:tcW w:w="1799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УО</w:t>
            </w:r>
          </w:p>
        </w:tc>
        <w:tc>
          <w:tcPr>
            <w:tcW w:w="743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038</w:t>
            </w:r>
          </w:p>
        </w:tc>
        <w:tc>
          <w:tcPr>
            <w:tcW w:w="878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497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215ПБ0000</w:t>
            </w:r>
          </w:p>
        </w:tc>
        <w:tc>
          <w:tcPr>
            <w:tcW w:w="1320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02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5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7951,5</w:t>
            </w:r>
          </w:p>
        </w:tc>
        <w:tc>
          <w:tcPr>
            <w:tcW w:w="992" w:type="dxa"/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91" w:type="dxa"/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981612">
        <w:trPr>
          <w:cantSplit/>
          <w:trHeight w:val="601"/>
        </w:trPr>
        <w:tc>
          <w:tcPr>
            <w:tcW w:w="443" w:type="dxa"/>
            <w:tcBorders>
              <w:bottom w:val="single" w:sz="4" w:space="0" w:color="auto"/>
            </w:tcBorders>
          </w:tcPr>
          <w:p w:rsidR="00981612" w:rsidRDefault="00981612"/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981612" w:rsidRDefault="00D60CE9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Обеспечение в муниципальных образовательных организациях требований к антитеррористической защищенности объектов (территорий)</w:t>
            </w:r>
          </w:p>
        </w:tc>
        <w:tc>
          <w:tcPr>
            <w:tcW w:w="1799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УО</w:t>
            </w:r>
          </w:p>
        </w:tc>
        <w:tc>
          <w:tcPr>
            <w:tcW w:w="743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038</w:t>
            </w:r>
          </w:p>
        </w:tc>
        <w:tc>
          <w:tcPr>
            <w:tcW w:w="878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497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215ПБ</w:t>
            </w:r>
            <w:r>
              <w:rPr>
                <w:color w:val="000000" w:themeColor="text1"/>
                <w:lang w:val="en-US"/>
              </w:rPr>
              <w:t>S</w:t>
            </w:r>
            <w:r>
              <w:rPr>
                <w:color w:val="000000" w:themeColor="text1"/>
              </w:rPr>
              <w:t>1600</w:t>
            </w:r>
          </w:p>
        </w:tc>
        <w:tc>
          <w:tcPr>
            <w:tcW w:w="1320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02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5" w:type="dxa"/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7951,5</w:t>
            </w:r>
          </w:p>
        </w:tc>
        <w:tc>
          <w:tcPr>
            <w:tcW w:w="992" w:type="dxa"/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12" w:type="dxa"/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91" w:type="dxa"/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981612">
            <w:pPr>
              <w:jc w:val="center"/>
              <w:rPr>
                <w:color w:val="000000" w:themeColor="text1"/>
              </w:rPr>
            </w:pPr>
          </w:p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981612" w:rsidRDefault="00981612">
      <w:pPr>
        <w:rPr>
          <w:color w:val="000000"/>
        </w:rPr>
      </w:pPr>
    </w:p>
    <w:p w:rsidR="00981612" w:rsidRDefault="00981612">
      <w:pPr>
        <w:rPr>
          <w:color w:val="000000"/>
        </w:rPr>
      </w:pPr>
    </w:p>
    <w:p w:rsidR="00981612" w:rsidRDefault="00981612">
      <w:pPr>
        <w:rPr>
          <w:color w:val="000000"/>
        </w:rPr>
      </w:pPr>
    </w:p>
    <w:p w:rsidR="00981612" w:rsidRDefault="00981612">
      <w:pPr>
        <w:rPr>
          <w:color w:val="000000"/>
        </w:rPr>
      </w:pPr>
    </w:p>
    <w:p w:rsidR="00981612" w:rsidRDefault="00981612">
      <w:pPr>
        <w:rPr>
          <w:color w:val="000000"/>
        </w:rPr>
      </w:pPr>
    </w:p>
    <w:p w:rsidR="00981612" w:rsidRDefault="00981612">
      <w:pPr>
        <w:rPr>
          <w:color w:val="000000"/>
        </w:rPr>
      </w:pPr>
    </w:p>
    <w:p w:rsidR="00981612" w:rsidRDefault="00981612">
      <w:pPr>
        <w:rPr>
          <w:color w:val="000000"/>
        </w:rPr>
      </w:pPr>
    </w:p>
    <w:p w:rsidR="00981612" w:rsidRDefault="00981612">
      <w:pPr>
        <w:rPr>
          <w:color w:val="000000"/>
        </w:rPr>
      </w:pPr>
    </w:p>
    <w:p w:rsidR="00981612" w:rsidRDefault="00981612">
      <w:pPr>
        <w:rPr>
          <w:color w:val="000000"/>
        </w:rPr>
      </w:pPr>
    </w:p>
    <w:p w:rsidR="00981612" w:rsidRDefault="00981612">
      <w:pPr>
        <w:rPr>
          <w:color w:val="000000"/>
        </w:rPr>
      </w:pPr>
    </w:p>
    <w:p w:rsidR="00981612" w:rsidRDefault="00981612">
      <w:pPr>
        <w:rPr>
          <w:color w:val="000000"/>
        </w:rPr>
      </w:pPr>
    </w:p>
    <w:p w:rsidR="00981612" w:rsidRDefault="00981612">
      <w:pPr>
        <w:rPr>
          <w:color w:val="000000"/>
        </w:rPr>
      </w:pPr>
    </w:p>
    <w:p w:rsidR="00981612" w:rsidRDefault="00981612">
      <w:pPr>
        <w:rPr>
          <w:color w:val="000000"/>
        </w:rPr>
      </w:pPr>
    </w:p>
    <w:p w:rsidR="00981612" w:rsidRDefault="00981612">
      <w:pPr>
        <w:rPr>
          <w:color w:val="000000"/>
        </w:rPr>
      </w:pPr>
    </w:p>
    <w:p w:rsidR="00981612" w:rsidRDefault="00981612">
      <w:pPr>
        <w:rPr>
          <w:color w:val="000000"/>
        </w:rPr>
      </w:pPr>
    </w:p>
    <w:p w:rsidR="00981612" w:rsidRDefault="00981612">
      <w:pPr>
        <w:rPr>
          <w:color w:val="000000"/>
        </w:rPr>
      </w:pPr>
    </w:p>
    <w:p w:rsidR="00981612" w:rsidRDefault="00981612">
      <w:pPr>
        <w:rPr>
          <w:color w:val="000000"/>
        </w:rPr>
      </w:pPr>
    </w:p>
    <w:p w:rsidR="00981612" w:rsidRDefault="00D60C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Приложение № 3  к постановлению </w:t>
      </w:r>
    </w:p>
    <w:p w:rsidR="00981612" w:rsidRDefault="00D60C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администрации города Бузулука</w:t>
      </w:r>
    </w:p>
    <w:p w:rsidR="00981612" w:rsidRDefault="00D60CE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от 15.03.2024 № 618-п</w:t>
      </w:r>
      <w:bookmarkStart w:id="0" w:name="_GoBack"/>
      <w:bookmarkEnd w:id="0"/>
    </w:p>
    <w:p w:rsidR="00981612" w:rsidRDefault="00D60CE9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обеспечение</w:t>
      </w:r>
    </w:p>
    <w:p w:rsidR="00981612" w:rsidRDefault="00D60C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с разбивкой по источникам финансирования  </w:t>
      </w:r>
    </w:p>
    <w:p w:rsidR="00981612" w:rsidRDefault="00D60CE9">
      <w:pPr>
        <w:jc w:val="right"/>
      </w:pPr>
      <w:r>
        <w:t xml:space="preserve">  (тыс. рублей)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3685"/>
        <w:gridCol w:w="2151"/>
        <w:gridCol w:w="1393"/>
        <w:gridCol w:w="1134"/>
        <w:gridCol w:w="1134"/>
        <w:gridCol w:w="1134"/>
        <w:gridCol w:w="1134"/>
        <w:gridCol w:w="1134"/>
        <w:gridCol w:w="1134"/>
        <w:gridCol w:w="788"/>
      </w:tblGrid>
      <w:tr w:rsidR="00981612">
        <w:trPr>
          <w:trHeight w:val="311"/>
          <w:jc w:val="center"/>
        </w:trPr>
        <w:tc>
          <w:tcPr>
            <w:tcW w:w="772" w:type="dxa"/>
            <w:vMerge w:val="restart"/>
          </w:tcPr>
          <w:p w:rsidR="00981612" w:rsidRDefault="00D60CE9">
            <w:r>
              <w:t>№</w:t>
            </w:r>
          </w:p>
          <w:p w:rsidR="00981612" w:rsidRDefault="00D60CE9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981612" w:rsidRDefault="00D60CE9">
            <w:pPr>
              <w:jc w:val="center"/>
            </w:pPr>
            <w:r>
              <w:t>Наименование муниципальной програм</w:t>
            </w:r>
            <w:r>
              <w:t xml:space="preserve">мы,  </w:t>
            </w:r>
            <w:r>
              <w:rPr>
                <w:shd w:val="clear" w:color="auto" w:fill="FFFFFF"/>
              </w:rPr>
              <w:t>структурного  элемента</w:t>
            </w:r>
          </w:p>
        </w:tc>
        <w:tc>
          <w:tcPr>
            <w:tcW w:w="2151" w:type="dxa"/>
            <w:vMerge w:val="restart"/>
          </w:tcPr>
          <w:p w:rsidR="00981612" w:rsidRDefault="00D60CE9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8985" w:type="dxa"/>
            <w:gridSpan w:val="8"/>
          </w:tcPr>
          <w:p w:rsidR="00981612" w:rsidRDefault="00D60CE9">
            <w:pPr>
              <w:jc w:val="center"/>
            </w:pPr>
            <w:r>
              <w:t>Оценка расходов</w:t>
            </w:r>
          </w:p>
        </w:tc>
      </w:tr>
      <w:tr w:rsidR="00981612">
        <w:trPr>
          <w:trHeight w:val="144"/>
          <w:jc w:val="center"/>
        </w:trPr>
        <w:tc>
          <w:tcPr>
            <w:tcW w:w="772" w:type="dxa"/>
            <w:vMerge/>
          </w:tcPr>
          <w:p w:rsidR="00981612" w:rsidRDefault="00981612"/>
        </w:tc>
        <w:tc>
          <w:tcPr>
            <w:tcW w:w="3685" w:type="dxa"/>
            <w:vMerge/>
          </w:tcPr>
          <w:p w:rsidR="00981612" w:rsidRDefault="00981612"/>
        </w:tc>
        <w:tc>
          <w:tcPr>
            <w:tcW w:w="2151" w:type="dxa"/>
            <w:vMerge/>
          </w:tcPr>
          <w:p w:rsidR="00981612" w:rsidRDefault="00981612"/>
        </w:tc>
        <w:tc>
          <w:tcPr>
            <w:tcW w:w="1393" w:type="dxa"/>
          </w:tcPr>
          <w:p w:rsidR="00981612" w:rsidRDefault="00D60CE9">
            <w:pPr>
              <w:jc w:val="center"/>
            </w:pPr>
            <w:r>
              <w:t>2023</w:t>
            </w:r>
          </w:p>
          <w:p w:rsidR="00981612" w:rsidRDefault="00D60CE9">
            <w:pPr>
              <w:jc w:val="center"/>
            </w:pPr>
            <w:r>
              <w:t>год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2024</w:t>
            </w:r>
          </w:p>
          <w:p w:rsidR="00981612" w:rsidRDefault="00D60CE9">
            <w:pPr>
              <w:jc w:val="center"/>
            </w:pPr>
            <w:r>
              <w:t>год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2025</w:t>
            </w:r>
          </w:p>
          <w:p w:rsidR="00981612" w:rsidRDefault="00D60CE9">
            <w:pPr>
              <w:jc w:val="center"/>
            </w:pPr>
            <w:r>
              <w:t>год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2026</w:t>
            </w:r>
          </w:p>
          <w:p w:rsidR="00981612" w:rsidRDefault="00D60CE9">
            <w:pPr>
              <w:jc w:val="center"/>
            </w:pPr>
            <w:r>
              <w:t>год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2027</w:t>
            </w:r>
          </w:p>
          <w:p w:rsidR="00981612" w:rsidRDefault="00D60CE9">
            <w:pPr>
              <w:jc w:val="center"/>
            </w:pPr>
            <w:r>
              <w:t>год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 xml:space="preserve">2028 </w:t>
            </w:r>
          </w:p>
          <w:p w:rsidR="00981612" w:rsidRDefault="00D60CE9">
            <w:pPr>
              <w:jc w:val="center"/>
            </w:pPr>
            <w:r>
              <w:t>год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 xml:space="preserve">2029 </w:t>
            </w:r>
          </w:p>
          <w:p w:rsidR="00981612" w:rsidRDefault="00D60CE9">
            <w:pPr>
              <w:jc w:val="center"/>
            </w:pPr>
            <w:r>
              <w:t>год</w:t>
            </w:r>
          </w:p>
        </w:tc>
        <w:tc>
          <w:tcPr>
            <w:tcW w:w="788" w:type="dxa"/>
          </w:tcPr>
          <w:p w:rsidR="00981612" w:rsidRDefault="00D60CE9">
            <w:pPr>
              <w:jc w:val="center"/>
            </w:pPr>
            <w:r>
              <w:t xml:space="preserve">2030 </w:t>
            </w:r>
          </w:p>
          <w:p w:rsidR="00981612" w:rsidRDefault="00D60CE9">
            <w:pPr>
              <w:jc w:val="center"/>
            </w:pPr>
            <w:r>
              <w:t>год</w:t>
            </w:r>
          </w:p>
        </w:tc>
      </w:tr>
      <w:tr w:rsidR="00981612">
        <w:trPr>
          <w:trHeight w:val="194"/>
          <w:jc w:val="center"/>
        </w:trPr>
        <w:tc>
          <w:tcPr>
            <w:tcW w:w="772" w:type="dxa"/>
          </w:tcPr>
          <w:p w:rsidR="00981612" w:rsidRDefault="00D60CE9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981612" w:rsidRDefault="00D60CE9">
            <w:pPr>
              <w:jc w:val="center"/>
            </w:pPr>
            <w:r>
              <w:t>3</w:t>
            </w:r>
          </w:p>
        </w:tc>
        <w:tc>
          <w:tcPr>
            <w:tcW w:w="2151" w:type="dxa"/>
          </w:tcPr>
          <w:p w:rsidR="00981612" w:rsidRDefault="00D60CE9">
            <w:pPr>
              <w:jc w:val="center"/>
            </w:pPr>
            <w:r>
              <w:t>4</w:t>
            </w:r>
          </w:p>
        </w:tc>
        <w:tc>
          <w:tcPr>
            <w:tcW w:w="1393" w:type="dxa"/>
          </w:tcPr>
          <w:p w:rsidR="00981612" w:rsidRDefault="00D60CE9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81612" w:rsidRDefault="00981612">
            <w:pPr>
              <w:jc w:val="center"/>
            </w:pPr>
          </w:p>
        </w:tc>
        <w:tc>
          <w:tcPr>
            <w:tcW w:w="788" w:type="dxa"/>
          </w:tcPr>
          <w:p w:rsidR="00981612" w:rsidRDefault="00981612">
            <w:pPr>
              <w:jc w:val="center"/>
            </w:pPr>
          </w:p>
        </w:tc>
      </w:tr>
      <w:tr w:rsidR="00981612">
        <w:trPr>
          <w:trHeight w:val="311"/>
          <w:jc w:val="center"/>
        </w:trPr>
        <w:tc>
          <w:tcPr>
            <w:tcW w:w="772" w:type="dxa"/>
            <w:vMerge w:val="restart"/>
          </w:tcPr>
          <w:p w:rsidR="00981612" w:rsidRDefault="00D60CE9">
            <w:pPr>
              <w:jc w:val="center"/>
            </w:pPr>
            <w:r>
              <w:t>1.</w:t>
            </w:r>
          </w:p>
        </w:tc>
        <w:tc>
          <w:tcPr>
            <w:tcW w:w="3685" w:type="dxa"/>
            <w:vMerge w:val="restart"/>
          </w:tcPr>
          <w:p w:rsidR="00981612" w:rsidRDefault="00D60CE9">
            <w:r>
              <w:t>«</w:t>
            </w:r>
            <w:r>
              <w:rPr>
                <w:color w:val="000000" w:themeColor="text1"/>
              </w:rPr>
              <w:t xml:space="preserve">Укрепление межнациональных отношений, профилактика терроризма и экстремизма в </w:t>
            </w:r>
            <w:r>
              <w:rPr>
                <w:color w:val="000000" w:themeColor="text1"/>
              </w:rPr>
              <w:t>городе Бузулуке</w:t>
            </w:r>
            <w:r>
              <w:t>»</w:t>
            </w:r>
          </w:p>
        </w:tc>
        <w:tc>
          <w:tcPr>
            <w:tcW w:w="2151" w:type="dxa"/>
          </w:tcPr>
          <w:p w:rsidR="00981612" w:rsidRDefault="00D60CE9">
            <w:r>
              <w:t>всего, в том числе:</w:t>
            </w:r>
          </w:p>
        </w:tc>
        <w:tc>
          <w:tcPr>
            <w:tcW w:w="1393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7109,8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45,0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7 996,5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45,0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981612" w:rsidRDefault="00D60CE9">
            <w:pPr>
              <w:jc w:val="center"/>
            </w:pPr>
            <w:r>
              <w:t>-</w:t>
            </w:r>
          </w:p>
        </w:tc>
      </w:tr>
      <w:tr w:rsidR="00981612">
        <w:trPr>
          <w:trHeight w:val="144"/>
          <w:jc w:val="center"/>
        </w:trPr>
        <w:tc>
          <w:tcPr>
            <w:tcW w:w="772" w:type="dxa"/>
            <w:vMerge/>
          </w:tcPr>
          <w:p w:rsidR="00981612" w:rsidRDefault="00981612">
            <w:pPr>
              <w:jc w:val="center"/>
            </w:pPr>
          </w:p>
        </w:tc>
        <w:tc>
          <w:tcPr>
            <w:tcW w:w="3685" w:type="dxa"/>
            <w:vMerge/>
          </w:tcPr>
          <w:p w:rsidR="00981612" w:rsidRDefault="00981612"/>
        </w:tc>
        <w:tc>
          <w:tcPr>
            <w:tcW w:w="2151" w:type="dxa"/>
          </w:tcPr>
          <w:p w:rsidR="00981612" w:rsidRDefault="00D60CE9">
            <w:pPr>
              <w:rPr>
                <w:lang w:val="en-US"/>
              </w:rPr>
            </w:pPr>
            <w:r>
              <w:t>федеральный бюджет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788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</w:tr>
      <w:tr w:rsidR="00981612">
        <w:trPr>
          <w:trHeight w:val="144"/>
          <w:jc w:val="center"/>
        </w:trPr>
        <w:tc>
          <w:tcPr>
            <w:tcW w:w="772" w:type="dxa"/>
            <w:vMerge/>
          </w:tcPr>
          <w:p w:rsidR="00981612" w:rsidRDefault="00981612">
            <w:pPr>
              <w:jc w:val="center"/>
            </w:pPr>
          </w:p>
        </w:tc>
        <w:tc>
          <w:tcPr>
            <w:tcW w:w="3685" w:type="dxa"/>
            <w:vMerge/>
          </w:tcPr>
          <w:p w:rsidR="00981612" w:rsidRDefault="00981612"/>
        </w:tc>
        <w:tc>
          <w:tcPr>
            <w:tcW w:w="2151" w:type="dxa"/>
          </w:tcPr>
          <w:p w:rsidR="00981612" w:rsidRDefault="00D60CE9">
            <w:r>
              <w:t>областной бюджет</w:t>
            </w:r>
          </w:p>
        </w:tc>
        <w:tc>
          <w:tcPr>
            <w:tcW w:w="1393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7 951,5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788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</w:tr>
      <w:tr w:rsidR="00981612">
        <w:trPr>
          <w:trHeight w:val="302"/>
          <w:jc w:val="center"/>
        </w:trPr>
        <w:tc>
          <w:tcPr>
            <w:tcW w:w="772" w:type="dxa"/>
            <w:vMerge/>
          </w:tcPr>
          <w:p w:rsidR="00981612" w:rsidRDefault="00981612">
            <w:pPr>
              <w:jc w:val="center"/>
            </w:pPr>
          </w:p>
        </w:tc>
        <w:tc>
          <w:tcPr>
            <w:tcW w:w="3685" w:type="dxa"/>
            <w:vMerge/>
          </w:tcPr>
          <w:p w:rsidR="00981612" w:rsidRDefault="00981612"/>
        </w:tc>
        <w:tc>
          <w:tcPr>
            <w:tcW w:w="2151" w:type="dxa"/>
          </w:tcPr>
          <w:p w:rsidR="00981612" w:rsidRDefault="00D60CE9">
            <w:r>
              <w:t>местный бюджет</w:t>
            </w:r>
          </w:p>
        </w:tc>
        <w:tc>
          <w:tcPr>
            <w:tcW w:w="1393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45,0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45,0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45,0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981612" w:rsidRDefault="00D60CE9">
            <w:pPr>
              <w:jc w:val="center"/>
            </w:pPr>
            <w:r>
              <w:t>-</w:t>
            </w:r>
          </w:p>
        </w:tc>
      </w:tr>
      <w:tr w:rsidR="00981612">
        <w:trPr>
          <w:trHeight w:val="144"/>
          <w:jc w:val="center"/>
        </w:trPr>
        <w:tc>
          <w:tcPr>
            <w:tcW w:w="772" w:type="dxa"/>
            <w:vMerge w:val="restart"/>
          </w:tcPr>
          <w:p w:rsidR="00981612" w:rsidRDefault="00D60CE9">
            <w:pPr>
              <w:jc w:val="center"/>
            </w:pPr>
            <w:r>
              <w:t>1.1.</w:t>
            </w:r>
          </w:p>
        </w:tc>
        <w:tc>
          <w:tcPr>
            <w:tcW w:w="3685" w:type="dxa"/>
            <w:vMerge w:val="restart"/>
          </w:tcPr>
          <w:p w:rsidR="00981612" w:rsidRDefault="00D60CE9">
            <w:r>
              <w:rPr>
                <w:shd w:val="clear" w:color="auto" w:fill="FFFFFF"/>
              </w:rPr>
              <w:t xml:space="preserve">Комплекс процессных мероприятий </w:t>
            </w:r>
            <w:r>
              <w:t xml:space="preserve">«Создание материальной </w:t>
            </w:r>
            <w:r>
              <w:t>базы для сохранения и развития национальных культур»</w:t>
            </w:r>
          </w:p>
        </w:tc>
        <w:tc>
          <w:tcPr>
            <w:tcW w:w="2151" w:type="dxa"/>
          </w:tcPr>
          <w:p w:rsidR="00981612" w:rsidRDefault="00D60CE9">
            <w:r>
              <w:t>всего, в том числе:</w:t>
            </w:r>
          </w:p>
        </w:tc>
        <w:tc>
          <w:tcPr>
            <w:tcW w:w="1393" w:type="dxa"/>
            <w:vAlign w:val="center"/>
          </w:tcPr>
          <w:p w:rsidR="00981612" w:rsidRDefault="00D60CE9">
            <w:pPr>
              <w:ind w:lef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45,0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45,0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45,0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45,0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981612" w:rsidRDefault="00D60CE9">
            <w:pPr>
              <w:jc w:val="center"/>
            </w:pPr>
            <w:r>
              <w:t>-</w:t>
            </w:r>
          </w:p>
        </w:tc>
      </w:tr>
      <w:tr w:rsidR="00981612">
        <w:trPr>
          <w:trHeight w:val="144"/>
          <w:jc w:val="center"/>
        </w:trPr>
        <w:tc>
          <w:tcPr>
            <w:tcW w:w="772" w:type="dxa"/>
            <w:vMerge/>
          </w:tcPr>
          <w:p w:rsidR="00981612" w:rsidRDefault="00981612">
            <w:pPr>
              <w:jc w:val="center"/>
            </w:pPr>
          </w:p>
        </w:tc>
        <w:tc>
          <w:tcPr>
            <w:tcW w:w="3685" w:type="dxa"/>
            <w:vMerge/>
          </w:tcPr>
          <w:p w:rsidR="00981612" w:rsidRDefault="00981612"/>
        </w:tc>
        <w:tc>
          <w:tcPr>
            <w:tcW w:w="2151" w:type="dxa"/>
          </w:tcPr>
          <w:p w:rsidR="00981612" w:rsidRDefault="00D60CE9">
            <w:r>
              <w:t>федеральный бюджет</w:t>
            </w:r>
          </w:p>
        </w:tc>
        <w:tc>
          <w:tcPr>
            <w:tcW w:w="1393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788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</w:tr>
      <w:tr w:rsidR="00981612">
        <w:trPr>
          <w:trHeight w:val="144"/>
          <w:jc w:val="center"/>
        </w:trPr>
        <w:tc>
          <w:tcPr>
            <w:tcW w:w="772" w:type="dxa"/>
            <w:vMerge/>
          </w:tcPr>
          <w:p w:rsidR="00981612" w:rsidRDefault="00981612">
            <w:pPr>
              <w:jc w:val="center"/>
            </w:pPr>
          </w:p>
        </w:tc>
        <w:tc>
          <w:tcPr>
            <w:tcW w:w="3685" w:type="dxa"/>
            <w:vMerge/>
          </w:tcPr>
          <w:p w:rsidR="00981612" w:rsidRDefault="00981612"/>
        </w:tc>
        <w:tc>
          <w:tcPr>
            <w:tcW w:w="2151" w:type="dxa"/>
          </w:tcPr>
          <w:p w:rsidR="00981612" w:rsidRDefault="00D60CE9">
            <w:r>
              <w:t>областной бюджет</w:t>
            </w:r>
          </w:p>
        </w:tc>
        <w:tc>
          <w:tcPr>
            <w:tcW w:w="1393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788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</w:tr>
      <w:tr w:rsidR="00981612">
        <w:trPr>
          <w:trHeight w:val="229"/>
          <w:jc w:val="center"/>
        </w:trPr>
        <w:tc>
          <w:tcPr>
            <w:tcW w:w="772" w:type="dxa"/>
            <w:vMerge/>
          </w:tcPr>
          <w:p w:rsidR="00981612" w:rsidRDefault="00981612">
            <w:pPr>
              <w:jc w:val="center"/>
            </w:pPr>
          </w:p>
        </w:tc>
        <w:tc>
          <w:tcPr>
            <w:tcW w:w="3685" w:type="dxa"/>
            <w:vMerge/>
          </w:tcPr>
          <w:p w:rsidR="00981612" w:rsidRDefault="00981612"/>
        </w:tc>
        <w:tc>
          <w:tcPr>
            <w:tcW w:w="2151" w:type="dxa"/>
          </w:tcPr>
          <w:p w:rsidR="00981612" w:rsidRDefault="00D60CE9">
            <w:r>
              <w:t>местный бюджет</w:t>
            </w:r>
          </w:p>
        </w:tc>
        <w:tc>
          <w:tcPr>
            <w:tcW w:w="1393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45,0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45,0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45,0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45,0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788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</w:tr>
      <w:tr w:rsidR="00981612">
        <w:trPr>
          <w:trHeight w:val="229"/>
          <w:jc w:val="center"/>
        </w:trPr>
        <w:tc>
          <w:tcPr>
            <w:tcW w:w="772" w:type="dxa"/>
            <w:vMerge w:val="restart"/>
          </w:tcPr>
          <w:p w:rsidR="00981612" w:rsidRDefault="00D60CE9">
            <w:pPr>
              <w:jc w:val="center"/>
            </w:pPr>
            <w:r>
              <w:t>1.2.</w:t>
            </w:r>
          </w:p>
        </w:tc>
        <w:tc>
          <w:tcPr>
            <w:tcW w:w="3685" w:type="dxa"/>
            <w:vMerge w:val="restart"/>
          </w:tcPr>
          <w:p w:rsidR="00981612" w:rsidRDefault="00D60CE9">
            <w:r>
              <w:t xml:space="preserve">Комплекс процессных </w:t>
            </w:r>
            <w:r>
              <w:t>мероприятий «Проведение мероприятий по соблюдению требований антитеррористической безопасности в муниципальных образовательных учреждениях»</w:t>
            </w:r>
          </w:p>
        </w:tc>
        <w:tc>
          <w:tcPr>
            <w:tcW w:w="2151" w:type="dxa"/>
          </w:tcPr>
          <w:p w:rsidR="00981612" w:rsidRDefault="00D60CE9">
            <w:r>
              <w:t>всего, в том числе:</w:t>
            </w:r>
          </w:p>
        </w:tc>
        <w:tc>
          <w:tcPr>
            <w:tcW w:w="1393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7064,8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981612" w:rsidRDefault="00D60CE9">
            <w:pPr>
              <w:jc w:val="center"/>
            </w:pPr>
            <w:r>
              <w:t>-</w:t>
            </w:r>
          </w:p>
        </w:tc>
      </w:tr>
      <w:tr w:rsidR="00981612">
        <w:trPr>
          <w:trHeight w:val="229"/>
          <w:jc w:val="center"/>
        </w:trPr>
        <w:tc>
          <w:tcPr>
            <w:tcW w:w="772" w:type="dxa"/>
            <w:vMerge/>
          </w:tcPr>
          <w:p w:rsidR="00981612" w:rsidRDefault="00981612">
            <w:pPr>
              <w:jc w:val="center"/>
            </w:pPr>
          </w:p>
        </w:tc>
        <w:tc>
          <w:tcPr>
            <w:tcW w:w="3685" w:type="dxa"/>
            <w:vMerge/>
          </w:tcPr>
          <w:p w:rsidR="00981612" w:rsidRDefault="00981612"/>
        </w:tc>
        <w:tc>
          <w:tcPr>
            <w:tcW w:w="2151" w:type="dxa"/>
          </w:tcPr>
          <w:p w:rsidR="00981612" w:rsidRDefault="00D60CE9">
            <w:r>
              <w:t>федеральный бюджет</w:t>
            </w:r>
          </w:p>
        </w:tc>
        <w:tc>
          <w:tcPr>
            <w:tcW w:w="1393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788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</w:tr>
      <w:tr w:rsidR="00981612">
        <w:trPr>
          <w:trHeight w:val="229"/>
          <w:jc w:val="center"/>
        </w:trPr>
        <w:tc>
          <w:tcPr>
            <w:tcW w:w="772" w:type="dxa"/>
            <w:vMerge/>
          </w:tcPr>
          <w:p w:rsidR="00981612" w:rsidRDefault="00981612">
            <w:pPr>
              <w:jc w:val="center"/>
            </w:pPr>
          </w:p>
        </w:tc>
        <w:tc>
          <w:tcPr>
            <w:tcW w:w="3685" w:type="dxa"/>
            <w:vMerge/>
          </w:tcPr>
          <w:p w:rsidR="00981612" w:rsidRDefault="00981612"/>
        </w:tc>
        <w:tc>
          <w:tcPr>
            <w:tcW w:w="2151" w:type="dxa"/>
          </w:tcPr>
          <w:p w:rsidR="00981612" w:rsidRDefault="00D60CE9">
            <w:r>
              <w:t>областной бюджет</w:t>
            </w:r>
          </w:p>
        </w:tc>
        <w:tc>
          <w:tcPr>
            <w:tcW w:w="1393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5247,2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788" w:type="dxa"/>
            <w:vAlign w:val="center"/>
          </w:tcPr>
          <w:p w:rsidR="00981612" w:rsidRDefault="00D60CE9">
            <w:pPr>
              <w:jc w:val="center"/>
            </w:pPr>
            <w:r>
              <w:t>-</w:t>
            </w:r>
          </w:p>
        </w:tc>
      </w:tr>
      <w:tr w:rsidR="00981612">
        <w:trPr>
          <w:trHeight w:val="229"/>
          <w:jc w:val="center"/>
        </w:trPr>
        <w:tc>
          <w:tcPr>
            <w:tcW w:w="772" w:type="dxa"/>
            <w:vMerge/>
          </w:tcPr>
          <w:p w:rsidR="00981612" w:rsidRDefault="00981612">
            <w:pPr>
              <w:jc w:val="center"/>
            </w:pPr>
          </w:p>
        </w:tc>
        <w:tc>
          <w:tcPr>
            <w:tcW w:w="3685" w:type="dxa"/>
            <w:vMerge/>
          </w:tcPr>
          <w:p w:rsidR="00981612" w:rsidRDefault="00981612"/>
        </w:tc>
        <w:tc>
          <w:tcPr>
            <w:tcW w:w="2151" w:type="dxa"/>
          </w:tcPr>
          <w:p w:rsidR="00981612" w:rsidRDefault="00D60CE9">
            <w:r>
              <w:t>местный бюджет</w:t>
            </w:r>
          </w:p>
        </w:tc>
        <w:tc>
          <w:tcPr>
            <w:tcW w:w="1393" w:type="dxa"/>
            <w:vAlign w:val="center"/>
          </w:tcPr>
          <w:p w:rsidR="00981612" w:rsidRDefault="00D60C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1817,6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981612" w:rsidRDefault="00D60CE9">
            <w:pPr>
              <w:jc w:val="center"/>
            </w:pPr>
            <w:r>
              <w:t>-</w:t>
            </w:r>
          </w:p>
        </w:tc>
      </w:tr>
      <w:tr w:rsidR="00981612">
        <w:trPr>
          <w:trHeight w:val="229"/>
          <w:jc w:val="center"/>
        </w:trPr>
        <w:tc>
          <w:tcPr>
            <w:tcW w:w="772" w:type="dxa"/>
            <w:vMerge w:val="restart"/>
          </w:tcPr>
          <w:p w:rsidR="00981612" w:rsidRDefault="00D60CE9">
            <w:pPr>
              <w:jc w:val="center"/>
            </w:pPr>
            <w:r>
              <w:t>1.3.</w:t>
            </w:r>
          </w:p>
        </w:tc>
        <w:tc>
          <w:tcPr>
            <w:tcW w:w="3685" w:type="dxa"/>
            <w:vMerge w:val="restart"/>
          </w:tcPr>
          <w:p w:rsidR="00981612" w:rsidRDefault="00D60CE9">
            <w:r>
              <w:t xml:space="preserve">Комплекс процессных мероприятий </w:t>
            </w:r>
            <w:r>
              <w:rPr>
                <w:color w:val="000000" w:themeColor="text1"/>
                <w:shd w:val="clear" w:color="auto" w:fill="FFFFFF"/>
              </w:rPr>
              <w:t>«Реализация приоритетных проектов Оренбургской области»</w:t>
            </w:r>
          </w:p>
        </w:tc>
        <w:tc>
          <w:tcPr>
            <w:tcW w:w="2151" w:type="dxa"/>
          </w:tcPr>
          <w:p w:rsidR="00981612" w:rsidRDefault="00D60CE9">
            <w:r>
              <w:t>всего, в том числе:</w:t>
            </w:r>
          </w:p>
        </w:tc>
        <w:tc>
          <w:tcPr>
            <w:tcW w:w="1393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7 951,5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981612" w:rsidRDefault="00D60CE9">
            <w:pPr>
              <w:jc w:val="center"/>
            </w:pPr>
            <w:r>
              <w:t>-</w:t>
            </w:r>
          </w:p>
        </w:tc>
      </w:tr>
      <w:tr w:rsidR="00981612">
        <w:trPr>
          <w:trHeight w:val="229"/>
          <w:jc w:val="center"/>
        </w:trPr>
        <w:tc>
          <w:tcPr>
            <w:tcW w:w="772" w:type="dxa"/>
            <w:vMerge/>
          </w:tcPr>
          <w:p w:rsidR="00981612" w:rsidRDefault="00981612"/>
        </w:tc>
        <w:tc>
          <w:tcPr>
            <w:tcW w:w="3685" w:type="dxa"/>
            <w:vMerge/>
          </w:tcPr>
          <w:p w:rsidR="00981612" w:rsidRDefault="00981612"/>
        </w:tc>
        <w:tc>
          <w:tcPr>
            <w:tcW w:w="2151" w:type="dxa"/>
          </w:tcPr>
          <w:p w:rsidR="00981612" w:rsidRDefault="00D60CE9">
            <w:r>
              <w:t>федеральный бюджет</w:t>
            </w:r>
          </w:p>
        </w:tc>
        <w:tc>
          <w:tcPr>
            <w:tcW w:w="1393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981612">
            <w:pPr>
              <w:jc w:val="center"/>
            </w:pP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981612" w:rsidRDefault="00D60CE9">
            <w:pPr>
              <w:jc w:val="center"/>
            </w:pPr>
            <w:r>
              <w:t>-</w:t>
            </w:r>
          </w:p>
        </w:tc>
      </w:tr>
      <w:tr w:rsidR="00981612">
        <w:trPr>
          <w:trHeight w:val="229"/>
          <w:jc w:val="center"/>
        </w:trPr>
        <w:tc>
          <w:tcPr>
            <w:tcW w:w="772" w:type="dxa"/>
            <w:vMerge/>
          </w:tcPr>
          <w:p w:rsidR="00981612" w:rsidRDefault="00981612"/>
        </w:tc>
        <w:tc>
          <w:tcPr>
            <w:tcW w:w="3685" w:type="dxa"/>
            <w:vMerge/>
          </w:tcPr>
          <w:p w:rsidR="00981612" w:rsidRDefault="00981612"/>
        </w:tc>
        <w:tc>
          <w:tcPr>
            <w:tcW w:w="2151" w:type="dxa"/>
          </w:tcPr>
          <w:p w:rsidR="00981612" w:rsidRDefault="00D60CE9">
            <w:r>
              <w:t>областной бюджет</w:t>
            </w:r>
          </w:p>
        </w:tc>
        <w:tc>
          <w:tcPr>
            <w:tcW w:w="1393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81612" w:rsidRDefault="00D60CE9">
            <w:pPr>
              <w:jc w:val="center"/>
            </w:pPr>
            <w:r>
              <w:t>7 156,3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981612" w:rsidRDefault="00D60CE9">
            <w:pPr>
              <w:jc w:val="center"/>
            </w:pPr>
            <w:r>
              <w:t>-</w:t>
            </w:r>
          </w:p>
        </w:tc>
      </w:tr>
      <w:tr w:rsidR="00981612">
        <w:trPr>
          <w:trHeight w:val="229"/>
          <w:jc w:val="center"/>
        </w:trPr>
        <w:tc>
          <w:tcPr>
            <w:tcW w:w="772" w:type="dxa"/>
            <w:vMerge/>
          </w:tcPr>
          <w:p w:rsidR="00981612" w:rsidRDefault="00981612"/>
        </w:tc>
        <w:tc>
          <w:tcPr>
            <w:tcW w:w="3685" w:type="dxa"/>
            <w:vMerge/>
          </w:tcPr>
          <w:p w:rsidR="00981612" w:rsidRDefault="00981612"/>
        </w:tc>
        <w:tc>
          <w:tcPr>
            <w:tcW w:w="2151" w:type="dxa"/>
          </w:tcPr>
          <w:p w:rsidR="00981612" w:rsidRDefault="00D60CE9">
            <w:r>
              <w:t>местный бюджет</w:t>
            </w:r>
          </w:p>
        </w:tc>
        <w:tc>
          <w:tcPr>
            <w:tcW w:w="1393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981612">
            <w:pPr>
              <w:jc w:val="center"/>
            </w:pPr>
          </w:p>
          <w:p w:rsidR="00981612" w:rsidRDefault="00D60CE9">
            <w:pPr>
              <w:jc w:val="center"/>
            </w:pPr>
            <w:r>
              <w:t>795,2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612" w:rsidRDefault="00D60CE9">
            <w:pPr>
              <w:jc w:val="center"/>
            </w:pPr>
            <w:r>
              <w:t>-</w:t>
            </w:r>
          </w:p>
        </w:tc>
        <w:tc>
          <w:tcPr>
            <w:tcW w:w="788" w:type="dxa"/>
          </w:tcPr>
          <w:p w:rsidR="00981612" w:rsidRDefault="00D60CE9">
            <w:pPr>
              <w:jc w:val="center"/>
            </w:pPr>
            <w:r>
              <w:t>-</w:t>
            </w:r>
          </w:p>
        </w:tc>
      </w:tr>
    </w:tbl>
    <w:p w:rsidR="00981612" w:rsidRDefault="00D60CE9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</w:t>
      </w:r>
    </w:p>
    <w:p w:rsidR="00981612" w:rsidRDefault="00981612"/>
    <w:sectPr w:rsidR="0098161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51322"/>
    <w:multiLevelType w:val="hybridMultilevel"/>
    <w:tmpl w:val="FC66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12"/>
    <w:rsid w:val="00981612"/>
    <w:rsid w:val="00D6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Pr>
      <w:rFonts w:ascii="Arial" w:hAnsi="Arial" w:cs="Arial"/>
    </w:rPr>
  </w:style>
  <w:style w:type="paragraph" w:customStyle="1" w:styleId="ConsPlusNormal0">
    <w:name w:val="ConsPlusNormal"/>
    <w:link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9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Pr>
      <w:rFonts w:ascii="Arial" w:hAnsi="Arial" w:cs="Arial"/>
    </w:rPr>
  </w:style>
  <w:style w:type="paragraph" w:customStyle="1" w:styleId="ConsPlusNormal0">
    <w:name w:val="ConsPlusNormal"/>
    <w:link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9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3A76-2CA4-4D37-9CFC-0C0D0268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Н. Ужва</dc:creator>
  <cp:lastModifiedBy>Ольга Н. Глебова</cp:lastModifiedBy>
  <cp:revision>4</cp:revision>
  <cp:lastPrinted>2024-02-08T06:31:00Z</cp:lastPrinted>
  <dcterms:created xsi:type="dcterms:W3CDTF">2024-03-12T05:08:00Z</dcterms:created>
  <dcterms:modified xsi:type="dcterms:W3CDTF">2024-03-20T07:52:00Z</dcterms:modified>
</cp:coreProperties>
</file>